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D389E" w14:textId="77777777" w:rsidR="00651EC5" w:rsidRPr="00651EC5" w:rsidRDefault="00651EC5" w:rsidP="00C455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Verdana"/>
          <w:b/>
          <w:bCs/>
          <w:sz w:val="24"/>
          <w:szCs w:val="24"/>
          <w:lang w:eastAsia="pl-PL"/>
        </w:rPr>
      </w:pPr>
    </w:p>
    <w:p w14:paraId="7B01C23D" w14:textId="77777777" w:rsidR="004D58DB" w:rsidRPr="004D58DB" w:rsidRDefault="00C44DB4" w:rsidP="004D58DB">
      <w:pPr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Verdana" w:eastAsia="Times New Roman" w:hAnsi="Verdana" w:cs="Verdana"/>
          <w:b/>
          <w:bCs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 xml:space="preserve">Istotne postanowienia umowy </w:t>
      </w:r>
    </w:p>
    <w:p w14:paraId="0D858AE2" w14:textId="77777777" w:rsidR="00651EC5" w:rsidRDefault="00651EC5" w:rsidP="00C455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Verdana"/>
          <w:b/>
          <w:bCs/>
          <w:sz w:val="24"/>
          <w:szCs w:val="24"/>
          <w:u w:val="single"/>
          <w:lang w:eastAsia="pl-PL"/>
        </w:rPr>
      </w:pPr>
    </w:p>
    <w:p w14:paraId="572DC928" w14:textId="77777777" w:rsidR="00C80546" w:rsidRPr="00651EC5" w:rsidRDefault="00C80546" w:rsidP="00C455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Verdana"/>
          <w:b/>
          <w:bCs/>
          <w:sz w:val="24"/>
          <w:szCs w:val="24"/>
          <w:u w:val="single"/>
          <w:lang w:eastAsia="pl-PL"/>
        </w:rPr>
      </w:pPr>
    </w:p>
    <w:p w14:paraId="128AE132" w14:textId="1CC21F0E" w:rsidR="00651EC5" w:rsidRP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>Zawarta w Katowicach pomiędzy:</w:t>
      </w:r>
    </w:p>
    <w:p w14:paraId="74EDF096" w14:textId="77777777" w:rsid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b/>
          <w:sz w:val="20"/>
          <w:szCs w:val="20"/>
          <w:lang w:eastAsia="pl-PL"/>
        </w:rPr>
        <w:t>Skarbem Państwa - Generalnym Dyrektorem Dróg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Krajowych i Autostrad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działającym przez Generalną Dyrekcję Dróg Krajowych i Autostrad Oddział w Katowicach, 40-017 Katowice, ul. Myśliwska 5; </w:t>
      </w: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>NIP 954-24-02-923; REGON 017511575-00050</w:t>
      </w:r>
    </w:p>
    <w:p w14:paraId="673397E3" w14:textId="77777777" w:rsidR="00651EC5" w:rsidRP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>w imieniu którego działają na podstawie pełnomocnictwa :</w:t>
      </w:r>
    </w:p>
    <w:p w14:paraId="4156C0CC" w14:textId="77777777" w:rsidR="00651EC5" w:rsidRP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F2A13" w14:textId="77777777" w:rsidR="00651EC5" w:rsidRP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>1 ……………………………………………………………………………………………………</w:t>
      </w:r>
    </w:p>
    <w:p w14:paraId="046DFE30" w14:textId="77777777" w:rsidR="00651EC5" w:rsidRP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ABD1E67" w14:textId="77777777" w:rsidR="00651EC5" w:rsidRP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>2 ……………………………………………………………………………………………………</w:t>
      </w:r>
    </w:p>
    <w:p w14:paraId="14441A48" w14:textId="77777777" w:rsidR="00651EC5" w:rsidRP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B0ECDD" w14:textId="77777777" w:rsid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Zwanym dalej </w:t>
      </w:r>
      <w:r w:rsidRPr="00651EC5">
        <w:rPr>
          <w:rFonts w:ascii="Verdana" w:eastAsia="Times New Roman" w:hAnsi="Verdana" w:cs="Times New Roman"/>
          <w:b/>
          <w:sz w:val="20"/>
          <w:szCs w:val="20"/>
          <w:lang w:eastAsia="pl-PL"/>
        </w:rPr>
        <w:t>„Zamawiającym”</w:t>
      </w:r>
    </w:p>
    <w:p w14:paraId="057B9050" w14:textId="77777777" w:rsidR="00547523" w:rsidRPr="00547523" w:rsidRDefault="00547523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7523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1456E244" w14:textId="2067BE68" w:rsidR="00C44DB4" w:rsidRPr="00C44DB4" w:rsidRDefault="00C44DB4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DB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432FF60" w14:textId="77777777" w:rsidR="00C44DB4" w:rsidRPr="00C44DB4" w:rsidRDefault="00C44DB4" w:rsidP="00F910C7">
      <w:pPr>
        <w:tabs>
          <w:tab w:val="left" w:leader="dot" w:pos="9342"/>
        </w:tabs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DB4">
        <w:rPr>
          <w:rFonts w:ascii="Verdana" w:eastAsia="Times New Roman" w:hAnsi="Verdana" w:cs="Times New Roman"/>
          <w:sz w:val="20"/>
          <w:szCs w:val="20"/>
          <w:lang w:eastAsia="pl-PL"/>
        </w:rPr>
        <w:t>REGON  …………………….  NIP: ……………………..</w:t>
      </w:r>
    </w:p>
    <w:p w14:paraId="137BFA51" w14:textId="77777777" w:rsidR="00C44DB4" w:rsidRPr="00C44DB4" w:rsidRDefault="00C44DB4" w:rsidP="00F910C7">
      <w:pPr>
        <w:tabs>
          <w:tab w:val="left" w:leader="dot" w:pos="4734"/>
        </w:tabs>
        <w:spacing w:line="240" w:lineRule="auto"/>
        <w:ind w:left="20" w:right="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DB4">
        <w:rPr>
          <w:rFonts w:ascii="Verdana" w:eastAsia="Times New Roman" w:hAnsi="Verdana" w:cs="Times New Roman"/>
          <w:sz w:val="20"/>
          <w:szCs w:val="20"/>
          <w:lang w:eastAsia="pl-PL"/>
        </w:rPr>
        <w:t>reprezentowanym przez:</w:t>
      </w:r>
    </w:p>
    <w:p w14:paraId="163EB33F" w14:textId="77777777" w:rsidR="00C44DB4" w:rsidRDefault="00C44DB4" w:rsidP="00F910C7">
      <w:pPr>
        <w:numPr>
          <w:ilvl w:val="0"/>
          <w:numId w:val="28"/>
        </w:numPr>
        <w:spacing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DB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…………………………………….</w:t>
      </w:r>
    </w:p>
    <w:p w14:paraId="0F38AC18" w14:textId="77777777" w:rsidR="00112189" w:rsidRPr="00C44DB4" w:rsidRDefault="00112189" w:rsidP="00112189">
      <w:pPr>
        <w:spacing w:line="240" w:lineRule="auto"/>
        <w:ind w:left="108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6F25BD" w14:textId="77777777" w:rsidR="00C44DB4" w:rsidRPr="00C44DB4" w:rsidRDefault="00C44DB4" w:rsidP="00F910C7">
      <w:pPr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44DB4">
        <w:rPr>
          <w:rFonts w:ascii="Verdana" w:eastAsia="Times New Roman" w:hAnsi="Verdana" w:cs="Times New Roman"/>
          <w:sz w:val="20"/>
          <w:szCs w:val="20"/>
          <w:lang w:eastAsia="pl-PL"/>
        </w:rPr>
        <w:t>zwanym dalej „</w:t>
      </w:r>
      <w:r w:rsidRPr="00C44DB4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Wykonawcą”</w:t>
      </w:r>
    </w:p>
    <w:p w14:paraId="0907CA29" w14:textId="77777777" w:rsidR="00C44DB4" w:rsidRPr="00C44DB4" w:rsidRDefault="00C44DB4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DB4">
        <w:rPr>
          <w:rFonts w:ascii="Verdana" w:eastAsia="Times New Roman" w:hAnsi="Verdana" w:cs="Times New Roman"/>
          <w:sz w:val="20"/>
          <w:szCs w:val="20"/>
          <w:lang w:eastAsia="pl-PL"/>
        </w:rPr>
        <w:t>łącznie w dalszej części umowy zwanymi „Stronami”</w:t>
      </w:r>
    </w:p>
    <w:p w14:paraId="0AE33C2C" w14:textId="77777777" w:rsidR="00651EC5" w:rsidRP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881D14" w14:textId="77777777" w:rsidR="00651EC5" w:rsidRPr="00651EC5" w:rsidRDefault="00EF0529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EF0529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>Umowa została zawarta zgodnie z Zarządzeniem nr 51 Generalnego Dyrektora Dróg Krajowych  i Autostrad z dnia 23.12.2020 r. w sprawie realizacji przez Generalną Dyrekcję Dróg Krajowych i Autostrad, zamówień publicznych o wartości mniejszej niż 130.000,00 PLN (netto) oraz wyłączonych spod stosowania przepisów ustawy z dnia 11 września 2019 r. – Prawo zamówień publ</w:t>
      </w:r>
      <w:r w:rsidR="00C87B77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>icznych na podstawie art.2 us</w:t>
      </w:r>
      <w:r w:rsidR="009A6D03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 xml:space="preserve">t.1 pkt 1 tej ustawy. </w:t>
      </w:r>
    </w:p>
    <w:p w14:paraId="62D071D6" w14:textId="77777777" w:rsidR="00C45526" w:rsidRPr="00CD2220" w:rsidRDefault="00CD2220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    </w:t>
      </w:r>
      <w:r w:rsidR="00C45526"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§</w:t>
      </w:r>
      <w:r w:rsidR="00651EC5"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1</w:t>
      </w:r>
    </w:p>
    <w:p w14:paraId="71AC1C52" w14:textId="77777777" w:rsidR="009A6D03" w:rsidRPr="00CD2220" w:rsidRDefault="00CD2220" w:rsidP="00CD2220">
      <w:pPr>
        <w:widowControl w:val="0"/>
        <w:autoSpaceDE w:val="0"/>
        <w:autoSpaceDN w:val="0"/>
        <w:adjustRightInd w:val="0"/>
        <w:spacing w:line="240" w:lineRule="auto"/>
        <w:ind w:left="2832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 </w:t>
      </w:r>
      <w:r w:rsidR="00651EC5"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Przedmiot umowy</w:t>
      </w:r>
    </w:p>
    <w:p w14:paraId="72C7601C" w14:textId="77777777" w:rsidR="00CD2220" w:rsidRPr="00F910C7" w:rsidRDefault="00CD2220" w:rsidP="00F910C7">
      <w:pPr>
        <w:autoSpaceDE w:val="0"/>
        <w:autoSpaceDN w:val="0"/>
        <w:adjustRightInd w:val="0"/>
        <w:spacing w:line="240" w:lineRule="auto"/>
        <w:ind w:left="3540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65BF08C8" w14:textId="73AE36EE" w:rsidR="00651EC5" w:rsidRPr="00943621" w:rsidRDefault="00651EC5" w:rsidP="00943621">
      <w:pPr>
        <w:pStyle w:val="Tekstpodstawowy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651EC5">
        <w:rPr>
          <w:rFonts w:ascii="Verdana" w:hAnsi="Verdana" w:cs="Times New Roman"/>
          <w:sz w:val="20"/>
          <w:szCs w:val="16"/>
        </w:rPr>
        <w:t xml:space="preserve">Przedmiotem niniejszej umowy: </w:t>
      </w:r>
      <w:r w:rsidR="00B964D1">
        <w:rPr>
          <w:rFonts w:ascii="Verdana" w:hAnsi="Verdana" w:cs="Times New Roman"/>
          <w:b/>
          <w:iCs/>
          <w:sz w:val="20"/>
          <w:szCs w:val="16"/>
        </w:rPr>
        <w:t>„Sukcesywne dostawy</w:t>
      </w:r>
      <w:r w:rsidRPr="00651EC5">
        <w:rPr>
          <w:rFonts w:ascii="Verdana" w:hAnsi="Verdana" w:cs="Times New Roman"/>
          <w:b/>
          <w:iCs/>
          <w:sz w:val="20"/>
          <w:szCs w:val="16"/>
        </w:rPr>
        <w:t xml:space="preserve"> </w:t>
      </w:r>
      <w:r w:rsidR="00130667">
        <w:rPr>
          <w:rFonts w:ascii="Verdana" w:hAnsi="Verdana" w:cs="Times New Roman"/>
          <w:b/>
          <w:iCs/>
          <w:sz w:val="20"/>
          <w:szCs w:val="16"/>
        </w:rPr>
        <w:t>materiałów biurowych</w:t>
      </w:r>
      <w:r w:rsidR="00FB31D6">
        <w:rPr>
          <w:rFonts w:ascii="Verdana" w:hAnsi="Verdana" w:cs="Times New Roman"/>
          <w:b/>
          <w:iCs/>
          <w:sz w:val="20"/>
          <w:szCs w:val="16"/>
        </w:rPr>
        <w:t xml:space="preserve"> d</w:t>
      </w:r>
      <w:r w:rsidR="000646E9">
        <w:rPr>
          <w:rFonts w:ascii="Verdana" w:hAnsi="Verdana" w:cs="Times New Roman"/>
          <w:b/>
          <w:iCs/>
          <w:sz w:val="20"/>
          <w:szCs w:val="16"/>
        </w:rPr>
        <w:t>la</w:t>
      </w:r>
      <w:r w:rsidR="00FA4360">
        <w:rPr>
          <w:rFonts w:ascii="Verdana" w:hAnsi="Verdana" w:cs="Times New Roman"/>
          <w:b/>
          <w:iCs/>
          <w:sz w:val="20"/>
          <w:szCs w:val="16"/>
        </w:rPr>
        <w:t xml:space="preserve"> </w:t>
      </w:r>
      <w:r w:rsidRPr="00651EC5">
        <w:rPr>
          <w:rFonts w:ascii="Verdana" w:hAnsi="Verdana" w:cs="Times New Roman"/>
          <w:b/>
          <w:iCs/>
          <w:sz w:val="20"/>
          <w:szCs w:val="16"/>
        </w:rPr>
        <w:t>GDDKiA</w:t>
      </w:r>
      <w:r w:rsidR="00A73F07">
        <w:rPr>
          <w:rFonts w:ascii="Verdana" w:hAnsi="Verdana" w:cs="Times New Roman"/>
          <w:b/>
          <w:iCs/>
          <w:sz w:val="20"/>
          <w:szCs w:val="16"/>
        </w:rPr>
        <w:t xml:space="preserve"> Oddział</w:t>
      </w:r>
      <w:r w:rsidRPr="00651EC5">
        <w:rPr>
          <w:rFonts w:ascii="Verdana" w:hAnsi="Verdana" w:cs="Times New Roman"/>
          <w:b/>
          <w:iCs/>
          <w:sz w:val="20"/>
          <w:szCs w:val="16"/>
        </w:rPr>
        <w:t xml:space="preserve"> w Katowicach</w:t>
      </w:r>
      <w:r w:rsidR="00BA6867">
        <w:rPr>
          <w:rFonts w:ascii="Verdana" w:hAnsi="Verdana" w:cs="Times New Roman"/>
          <w:b/>
          <w:iCs/>
          <w:sz w:val="20"/>
          <w:szCs w:val="16"/>
        </w:rPr>
        <w:t xml:space="preserve"> i Rejonów</w:t>
      </w:r>
      <w:r w:rsidRPr="00651EC5">
        <w:rPr>
          <w:rFonts w:ascii="Verdana" w:hAnsi="Verdana" w:cs="Times New Roman"/>
          <w:b/>
          <w:iCs/>
          <w:sz w:val="20"/>
          <w:szCs w:val="16"/>
        </w:rPr>
        <w:t>”,</w:t>
      </w:r>
      <w:r w:rsidRPr="00651EC5">
        <w:rPr>
          <w:rFonts w:ascii="Verdana" w:hAnsi="Verdana" w:cs="Times New Roman"/>
          <w:iCs/>
          <w:sz w:val="20"/>
          <w:szCs w:val="16"/>
        </w:rPr>
        <w:t xml:space="preserve"> zwaną dalej „Przedmiotem </w:t>
      </w:r>
      <w:r w:rsidRPr="00943621">
        <w:rPr>
          <w:rFonts w:ascii="Verdana" w:hAnsi="Verdana"/>
          <w:sz w:val="20"/>
          <w:szCs w:val="20"/>
        </w:rPr>
        <w:t>umowy” lub „Dostawą”.</w:t>
      </w:r>
    </w:p>
    <w:p w14:paraId="6CC0CF2C" w14:textId="33F19320" w:rsidR="00943621" w:rsidRPr="00943621" w:rsidRDefault="00943621" w:rsidP="00943621">
      <w:pPr>
        <w:pStyle w:val="Tekstpodstawowy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943621">
        <w:rPr>
          <w:rFonts w:ascii="Verdana" w:hAnsi="Verdana"/>
          <w:sz w:val="20"/>
          <w:szCs w:val="20"/>
        </w:rPr>
        <w:t>Dostawy artykułów będą realizowane sukcesywnie na polecenie Zamawiającego, w dni robocze od poniedziałku do piątku w godzinach od 8:00 do 15:00. Zamówienia będą zgłaszane mailem (asortyment, ilości). Dostawy p</w:t>
      </w:r>
      <w:r w:rsidR="00130667">
        <w:rPr>
          <w:rFonts w:ascii="Verdana" w:hAnsi="Verdana"/>
          <w:sz w:val="20"/>
          <w:szCs w:val="20"/>
        </w:rPr>
        <w:t xml:space="preserve">owinny być realizowane w </w:t>
      </w:r>
      <w:r w:rsidR="00130667" w:rsidRPr="009050BC">
        <w:rPr>
          <w:rFonts w:ascii="Verdana" w:hAnsi="Verdana"/>
          <w:b/>
          <w:bCs/>
          <w:sz w:val="20"/>
          <w:szCs w:val="20"/>
        </w:rPr>
        <w:t xml:space="preserve">ciągu </w:t>
      </w:r>
      <w:r w:rsidR="00175B15" w:rsidRPr="009050BC">
        <w:rPr>
          <w:rFonts w:ascii="Verdana" w:hAnsi="Verdana"/>
          <w:b/>
          <w:bCs/>
          <w:sz w:val="20"/>
          <w:szCs w:val="20"/>
        </w:rPr>
        <w:t>5</w:t>
      </w:r>
      <w:r w:rsidR="00130667" w:rsidRPr="009050BC">
        <w:rPr>
          <w:rFonts w:ascii="Verdana" w:hAnsi="Verdana"/>
          <w:b/>
          <w:bCs/>
          <w:sz w:val="20"/>
          <w:szCs w:val="20"/>
        </w:rPr>
        <w:t xml:space="preserve"> dni</w:t>
      </w:r>
      <w:r w:rsidR="009050BC">
        <w:rPr>
          <w:rFonts w:ascii="Verdana" w:hAnsi="Verdana"/>
          <w:b/>
          <w:bCs/>
          <w:sz w:val="20"/>
          <w:szCs w:val="20"/>
        </w:rPr>
        <w:t xml:space="preserve"> </w:t>
      </w:r>
      <w:r w:rsidR="00130667" w:rsidRPr="009050BC">
        <w:rPr>
          <w:rFonts w:ascii="Verdana" w:hAnsi="Verdana"/>
          <w:b/>
          <w:bCs/>
          <w:sz w:val="20"/>
          <w:szCs w:val="20"/>
        </w:rPr>
        <w:t>robocz</w:t>
      </w:r>
      <w:r w:rsidR="009050BC">
        <w:rPr>
          <w:rFonts w:ascii="Verdana" w:hAnsi="Verdana"/>
          <w:b/>
          <w:bCs/>
          <w:sz w:val="20"/>
          <w:szCs w:val="20"/>
        </w:rPr>
        <w:t>ych</w:t>
      </w:r>
      <w:r w:rsidRPr="00943621">
        <w:rPr>
          <w:rFonts w:ascii="Verdana" w:hAnsi="Verdana"/>
          <w:sz w:val="20"/>
          <w:szCs w:val="20"/>
        </w:rPr>
        <w:t xml:space="preserve"> od chwili otrzymania zgłoszenia. Wykonawca zapewnia dostawę własnym transportem i na swój koszt wraz z wniesieniem towaru do pomieszczenia wskazanego przez </w:t>
      </w:r>
      <w:r w:rsidR="00130667">
        <w:rPr>
          <w:rFonts w:ascii="Verdana" w:hAnsi="Verdana"/>
          <w:sz w:val="20"/>
          <w:szCs w:val="20"/>
        </w:rPr>
        <w:t>Zamawiającego na adres Oddziału</w:t>
      </w:r>
      <w:r w:rsidRPr="00943621">
        <w:rPr>
          <w:rFonts w:ascii="Verdana" w:hAnsi="Verdana"/>
          <w:sz w:val="20"/>
          <w:szCs w:val="20"/>
        </w:rPr>
        <w:t xml:space="preserve">. Zamówienie będzie składane przez  koordynatora Zamawiającego wyznaczonego do realizacji warunków umowy, zgodnie z asortymentem wymienionym w Formularzu </w:t>
      </w:r>
      <w:r w:rsidR="00130667">
        <w:rPr>
          <w:rFonts w:ascii="Verdana" w:hAnsi="Verdana"/>
          <w:sz w:val="20"/>
          <w:szCs w:val="20"/>
        </w:rPr>
        <w:t>asortymentowo-cenowym</w:t>
      </w:r>
      <w:r w:rsidRPr="00943621">
        <w:rPr>
          <w:rFonts w:ascii="Verdana" w:hAnsi="Verdana"/>
          <w:sz w:val="20"/>
          <w:szCs w:val="20"/>
        </w:rPr>
        <w:t>.</w:t>
      </w:r>
    </w:p>
    <w:p w14:paraId="3BD8C81D" w14:textId="3C8D4DD9" w:rsidR="00472003" w:rsidRDefault="00472003" w:rsidP="00472003">
      <w:pPr>
        <w:pStyle w:val="Akapitzlist"/>
        <w:numPr>
          <w:ilvl w:val="0"/>
          <w:numId w:val="4"/>
        </w:num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72003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Podane ilości artykułów </w:t>
      </w:r>
      <w:r w:rsidR="00130667">
        <w:rPr>
          <w:rFonts w:ascii="Verdana" w:eastAsia="Times New Roman" w:hAnsi="Verdana" w:cs="Arial"/>
          <w:sz w:val="20"/>
          <w:szCs w:val="20"/>
          <w:lang w:eastAsia="pl-PL"/>
        </w:rPr>
        <w:t xml:space="preserve">materiałów biurowych </w:t>
      </w:r>
      <w:r w:rsidRPr="00472003">
        <w:rPr>
          <w:rFonts w:ascii="Verdana" w:eastAsia="Times New Roman" w:hAnsi="Verdana" w:cs="Arial"/>
          <w:sz w:val="20"/>
          <w:szCs w:val="20"/>
          <w:lang w:eastAsia="pl-PL"/>
        </w:rPr>
        <w:t xml:space="preserve">są ilościami szacunkowymi. Zamawiający zastrzega sobie prawo zmniejszenia lub zwiększania ilości dostarczanych </w:t>
      </w:r>
      <w:r w:rsidR="00130667">
        <w:rPr>
          <w:rFonts w:ascii="Verdana" w:eastAsia="Times New Roman" w:hAnsi="Verdana" w:cs="Arial"/>
          <w:sz w:val="20"/>
          <w:szCs w:val="20"/>
          <w:lang w:eastAsia="pl-PL"/>
        </w:rPr>
        <w:t xml:space="preserve">materiałów biurowych </w:t>
      </w:r>
      <w:r w:rsidRPr="00472003">
        <w:rPr>
          <w:rFonts w:ascii="Verdana" w:eastAsia="Times New Roman" w:hAnsi="Verdana" w:cs="Arial"/>
          <w:sz w:val="20"/>
          <w:szCs w:val="20"/>
          <w:lang w:eastAsia="pl-PL"/>
        </w:rPr>
        <w:t xml:space="preserve">z zachowaniem cen </w:t>
      </w:r>
      <w:r w:rsidRPr="00E27652">
        <w:rPr>
          <w:rFonts w:ascii="Verdana" w:eastAsia="Times New Roman" w:hAnsi="Verdana" w:cs="Arial"/>
          <w:sz w:val="20"/>
          <w:szCs w:val="20"/>
          <w:lang w:eastAsia="pl-PL"/>
        </w:rPr>
        <w:t>jednostkowych</w:t>
      </w:r>
      <w:r w:rsidR="00E91AA2" w:rsidRPr="00E27652">
        <w:rPr>
          <w:rFonts w:ascii="Verdana" w:eastAsia="Times New Roman" w:hAnsi="Verdana" w:cs="Arial"/>
          <w:sz w:val="20"/>
          <w:szCs w:val="20"/>
          <w:lang w:eastAsia="pl-PL"/>
        </w:rPr>
        <w:t xml:space="preserve"> oraz</w:t>
      </w:r>
      <w:r w:rsidR="00E91AA2" w:rsidRPr="00E27652">
        <w:rPr>
          <w:rFonts w:ascii="Verdana" w:hAnsi="Verdana" w:cs="Verdana"/>
          <w:sz w:val="20"/>
          <w:szCs w:val="20"/>
        </w:rPr>
        <w:t xml:space="preserve"> do zmiany w ilościach materiałów pomiędzy poszczególnymi</w:t>
      </w:r>
      <w:r w:rsidR="00FA264A" w:rsidRPr="00E27652">
        <w:rPr>
          <w:rFonts w:ascii="Verdana" w:hAnsi="Verdana" w:cs="Verdana"/>
          <w:sz w:val="20"/>
          <w:szCs w:val="20"/>
        </w:rPr>
        <w:t xml:space="preserve"> </w:t>
      </w:r>
      <w:r w:rsidR="00E91AA2" w:rsidRPr="00E27652">
        <w:rPr>
          <w:rFonts w:ascii="Verdana" w:hAnsi="Verdana" w:cs="Verdana"/>
          <w:sz w:val="20"/>
          <w:szCs w:val="20"/>
        </w:rPr>
        <w:t>pozycjami Formularza Asortymentowo-Cenowego</w:t>
      </w:r>
      <w:r w:rsidR="00FA264A" w:rsidRPr="00E27652">
        <w:rPr>
          <w:rFonts w:ascii="Verdana" w:hAnsi="Verdana" w:cs="Verdana"/>
          <w:sz w:val="20"/>
          <w:szCs w:val="20"/>
        </w:rPr>
        <w:t xml:space="preserve"> </w:t>
      </w:r>
      <w:r w:rsidRPr="00E27652">
        <w:rPr>
          <w:rFonts w:ascii="Verdana" w:eastAsia="Times New Roman" w:hAnsi="Verdana" w:cs="Arial"/>
          <w:sz w:val="20"/>
          <w:szCs w:val="20"/>
          <w:lang w:eastAsia="pl-PL"/>
        </w:rPr>
        <w:t>zastrzeżeniem</w:t>
      </w:r>
      <w:r w:rsidR="0058251B" w:rsidRPr="00E27652">
        <w:rPr>
          <w:rFonts w:ascii="Verdana" w:eastAsia="Times New Roman" w:hAnsi="Verdana" w:cs="Arial"/>
          <w:sz w:val="20"/>
          <w:szCs w:val="20"/>
          <w:lang w:eastAsia="pl-PL"/>
        </w:rPr>
        <w:t xml:space="preserve">, że nie spowoduje to przekroczenia maksymalnej wartości umowy o której mowa </w:t>
      </w:r>
      <w:r w:rsidRPr="00E27652">
        <w:rPr>
          <w:rFonts w:ascii="Verdana" w:eastAsia="Times New Roman" w:hAnsi="Verdana" w:cs="Arial"/>
          <w:sz w:val="20"/>
          <w:szCs w:val="20"/>
          <w:lang w:eastAsia="pl-PL"/>
        </w:rPr>
        <w:t>§ 3 ust.1. Zmniejszenie ilości przedmiotu umowy nie powoduje</w:t>
      </w:r>
      <w:r w:rsidRPr="00472003">
        <w:rPr>
          <w:rFonts w:ascii="Verdana" w:eastAsia="Times New Roman" w:hAnsi="Verdana" w:cs="Arial"/>
          <w:sz w:val="20"/>
          <w:szCs w:val="20"/>
          <w:lang w:eastAsia="pl-PL"/>
        </w:rPr>
        <w:t xml:space="preserve"> dla Zamawiającego żadnych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konsekwencji prawno-finansowych.</w:t>
      </w:r>
    </w:p>
    <w:p w14:paraId="0681E791" w14:textId="77777777" w:rsidR="002F2779" w:rsidRDefault="002F2779" w:rsidP="002F2779">
      <w:pPr>
        <w:pStyle w:val="Akapitzlist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09D4FC9" w14:textId="15C7732D" w:rsidR="002F2779" w:rsidRPr="002F2779" w:rsidRDefault="002F2779" w:rsidP="002F2779">
      <w:pPr>
        <w:pStyle w:val="Akapitzlist"/>
        <w:numPr>
          <w:ilvl w:val="0"/>
          <w:numId w:val="4"/>
        </w:num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Jeżeli Wykonawca dostarczy artykuły biurowe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wadliwe lub </w:t>
      </w: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niezgodne ze zleceniem, </w:t>
      </w:r>
      <w:r w:rsidR="008708C2">
        <w:rPr>
          <w:rFonts w:ascii="Verdana" w:eastAsia="Times New Roman" w:hAnsi="Verdana" w:cs="Arial"/>
          <w:sz w:val="20"/>
          <w:szCs w:val="20"/>
          <w:lang w:eastAsia="pl-PL"/>
        </w:rPr>
        <w:t>Zamawiający</w:t>
      </w: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 dokona zgłoszenia niezgodności dostawy ze złożonym zleceniem (e-mailem), a Wykonawca na swój koszt dokona wymiany zgłoszonego artykułu biurowego na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wolny od wad, </w:t>
      </w: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zgodny ze zleceniem, najpóźniej w </w:t>
      </w:r>
      <w:r w:rsidRPr="009050B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ciągu 2 dni roboczych</w:t>
      </w: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 od otrzymania powiadomienia o tym fakcie, bez prawa żądania wynagrodzenia z tego tyt</w:t>
      </w:r>
      <w:r>
        <w:rPr>
          <w:rFonts w:ascii="Verdana" w:eastAsia="Times New Roman" w:hAnsi="Verdana" w:cs="Arial"/>
          <w:sz w:val="20"/>
          <w:szCs w:val="20"/>
          <w:lang w:eastAsia="pl-PL"/>
        </w:rPr>
        <w:t>ułu.</w:t>
      </w:r>
    </w:p>
    <w:p w14:paraId="6E0AAF01" w14:textId="77777777" w:rsidR="002F2779" w:rsidRPr="00472003" w:rsidRDefault="002F2779" w:rsidP="002F2779">
      <w:pPr>
        <w:pStyle w:val="Akapitzlist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E8A32A" w14:textId="77777777" w:rsidR="00C44DB4" w:rsidRDefault="00C44DB4" w:rsidP="00F910C7">
      <w:pPr>
        <w:pStyle w:val="Tekstpodstawowy"/>
        <w:numPr>
          <w:ilvl w:val="0"/>
          <w:numId w:val="4"/>
        </w:numPr>
        <w:spacing w:after="160"/>
        <w:jc w:val="both"/>
        <w:rPr>
          <w:rFonts w:ascii="Verdana" w:hAnsi="Verdana"/>
          <w:sz w:val="20"/>
          <w:szCs w:val="20"/>
        </w:rPr>
      </w:pPr>
      <w:r w:rsidRPr="00592961">
        <w:rPr>
          <w:rFonts w:ascii="Verdana" w:hAnsi="Verdana"/>
          <w:sz w:val="20"/>
          <w:szCs w:val="20"/>
        </w:rPr>
        <w:t xml:space="preserve">Szczegółowy zakres i sposób wykonania Przedmiotu Umowy określa niniejsza Umowa wraz z następującymi dokumentami stanowiącymi jej integralną część:    </w:t>
      </w:r>
    </w:p>
    <w:p w14:paraId="39C84804" w14:textId="77777777" w:rsidR="00C44DB4" w:rsidRPr="00C44DB4" w:rsidRDefault="00C44DB4" w:rsidP="00F910C7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/>
          <w:sz w:val="20"/>
          <w:szCs w:val="20"/>
          <w:lang w:eastAsia="pl-PL"/>
        </w:rPr>
      </w:pPr>
      <w:r w:rsidRPr="00943621">
        <w:rPr>
          <w:rFonts w:ascii="Verdana" w:eastAsia="Times New Roman" w:hAnsi="Verdana" w:cs="Arial"/>
          <w:sz w:val="20"/>
          <w:szCs w:val="20"/>
          <w:lang w:eastAsia="pl-PL"/>
        </w:rPr>
        <w:t>a) Ogłoszenie o zamówieniu o wartości mniejszej niż 130.000,00 PLN (netto) lub wyłączonym</w:t>
      </w:r>
      <w:r w:rsidRPr="00C44DB4">
        <w:rPr>
          <w:rFonts w:ascii="Verdana" w:hAnsi="Verdana"/>
          <w:sz w:val="20"/>
          <w:szCs w:val="20"/>
          <w:lang w:eastAsia="pl-PL"/>
        </w:rPr>
        <w:t xml:space="preserve"> spod stosowania przepisów ustawy – Prawo zamówień p</w:t>
      </w:r>
      <w:r w:rsidR="00275F29">
        <w:rPr>
          <w:rFonts w:ascii="Verdana" w:hAnsi="Verdana"/>
          <w:sz w:val="20"/>
          <w:szCs w:val="20"/>
          <w:lang w:eastAsia="pl-PL"/>
        </w:rPr>
        <w:t xml:space="preserve">ublicznych wraz </w:t>
      </w:r>
      <w:r w:rsidR="00275F29">
        <w:rPr>
          <w:rFonts w:ascii="Verdana" w:hAnsi="Verdana"/>
          <w:sz w:val="20"/>
          <w:szCs w:val="20"/>
          <w:lang w:eastAsia="pl-PL"/>
        </w:rPr>
        <w:br/>
        <w:t>z załącznikami</w:t>
      </w:r>
      <w:r w:rsidRPr="00C44DB4">
        <w:rPr>
          <w:rFonts w:ascii="Verdana" w:hAnsi="Verdana"/>
          <w:sz w:val="20"/>
          <w:szCs w:val="20"/>
          <w:lang w:eastAsia="pl-PL"/>
        </w:rPr>
        <w:t xml:space="preserve">; </w:t>
      </w:r>
    </w:p>
    <w:p w14:paraId="537F9F6A" w14:textId="77777777" w:rsidR="00C44DB4" w:rsidRPr="00C44DB4" w:rsidRDefault="00C44DB4" w:rsidP="00F910C7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/>
          <w:sz w:val="20"/>
          <w:szCs w:val="20"/>
          <w:lang w:eastAsia="pl-PL"/>
        </w:rPr>
      </w:pPr>
      <w:r w:rsidRPr="00C44DB4">
        <w:rPr>
          <w:rFonts w:ascii="Verdana" w:hAnsi="Verdana"/>
          <w:sz w:val="20"/>
          <w:szCs w:val="20"/>
          <w:lang w:eastAsia="pl-PL"/>
        </w:rPr>
        <w:t>b) Opis przedmiotu zamówienia (dalej „OPZ”);</w:t>
      </w:r>
    </w:p>
    <w:p w14:paraId="100E6BBA" w14:textId="6F19CBDC" w:rsidR="00FE06B8" w:rsidRDefault="00C44DB4" w:rsidP="00F910C7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/>
          <w:sz w:val="20"/>
          <w:szCs w:val="20"/>
          <w:lang w:eastAsia="pl-PL"/>
        </w:rPr>
      </w:pPr>
      <w:r w:rsidRPr="00C44DB4">
        <w:rPr>
          <w:rFonts w:ascii="Verdana" w:hAnsi="Verdana"/>
          <w:sz w:val="20"/>
          <w:szCs w:val="20"/>
          <w:lang w:eastAsia="pl-PL"/>
        </w:rPr>
        <w:t>c) Formularz Ofertowy</w:t>
      </w:r>
      <w:r w:rsidR="00FE06B8">
        <w:rPr>
          <w:rFonts w:ascii="Verdana" w:hAnsi="Verdana"/>
          <w:sz w:val="20"/>
          <w:szCs w:val="20"/>
          <w:lang w:eastAsia="pl-PL"/>
        </w:rPr>
        <w:t xml:space="preserve"> Wykonawcy</w:t>
      </w:r>
    </w:p>
    <w:p w14:paraId="621376CE" w14:textId="1228DC78" w:rsidR="00C44DB4" w:rsidRDefault="00FE06B8" w:rsidP="00F910C7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d)</w:t>
      </w:r>
      <w:r w:rsidR="00C44DB4" w:rsidRPr="00C44DB4">
        <w:rPr>
          <w:rFonts w:ascii="Verdana" w:hAnsi="Verdana"/>
          <w:sz w:val="20"/>
          <w:szCs w:val="20"/>
          <w:lang w:eastAsia="pl-PL"/>
        </w:rPr>
        <w:t xml:space="preserve"> Wykonawcy wraz z Formularzem </w:t>
      </w:r>
      <w:r w:rsidR="00130667">
        <w:rPr>
          <w:rFonts w:ascii="Verdana" w:hAnsi="Verdana"/>
          <w:sz w:val="20"/>
          <w:szCs w:val="20"/>
          <w:lang w:eastAsia="pl-PL"/>
        </w:rPr>
        <w:t>asortymentowo-c</w:t>
      </w:r>
      <w:r w:rsidR="00C44DB4" w:rsidRPr="00C44DB4">
        <w:rPr>
          <w:rFonts w:ascii="Verdana" w:hAnsi="Verdana"/>
          <w:sz w:val="20"/>
          <w:szCs w:val="20"/>
          <w:lang w:eastAsia="pl-PL"/>
        </w:rPr>
        <w:t>enowym (dalej „Ofertą”).</w:t>
      </w:r>
    </w:p>
    <w:p w14:paraId="13E68696" w14:textId="77777777" w:rsidR="00AE2BD9" w:rsidRPr="00C44DB4" w:rsidRDefault="00AE2BD9" w:rsidP="00F910C7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/>
          <w:sz w:val="20"/>
          <w:szCs w:val="20"/>
          <w:lang w:eastAsia="pl-PL"/>
        </w:rPr>
      </w:pPr>
    </w:p>
    <w:p w14:paraId="1FC199C0" w14:textId="66A9B82E" w:rsidR="00C44DB4" w:rsidRPr="00AE2BD9" w:rsidRDefault="00C44DB4" w:rsidP="00F910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C44DB4">
        <w:rPr>
          <w:rFonts w:ascii="Verdana" w:hAnsi="Verdana"/>
          <w:sz w:val="20"/>
          <w:szCs w:val="20"/>
          <w:lang w:eastAsia="pl-PL"/>
        </w:rPr>
        <w:t xml:space="preserve">Wykonawca zobowiązuje się do wykonania Przedmiotu umowy z należytą starannością,  zgodnie z Umową i wymogami zawartymi w dokumentach określonych w ust. </w:t>
      </w:r>
      <w:r w:rsidR="00FE06B8">
        <w:rPr>
          <w:rFonts w:ascii="Verdana" w:hAnsi="Verdana"/>
          <w:sz w:val="20"/>
          <w:szCs w:val="20"/>
          <w:lang w:eastAsia="pl-PL"/>
        </w:rPr>
        <w:t>5</w:t>
      </w:r>
      <w:r w:rsidRPr="00C44DB4">
        <w:rPr>
          <w:rFonts w:ascii="Verdana" w:hAnsi="Verdana"/>
          <w:sz w:val="20"/>
          <w:szCs w:val="20"/>
          <w:lang w:eastAsia="pl-PL"/>
        </w:rPr>
        <w:t xml:space="preserve"> </w:t>
      </w:r>
      <w:r w:rsidR="00130667">
        <w:rPr>
          <w:rFonts w:ascii="Verdana" w:hAnsi="Verdana"/>
          <w:sz w:val="20"/>
          <w:szCs w:val="20"/>
          <w:lang w:eastAsia="pl-PL"/>
        </w:rPr>
        <w:t>oraz obowiązującymi przepisami</w:t>
      </w:r>
      <w:r w:rsidRPr="00C44DB4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7D1B4DAA" w14:textId="77777777" w:rsidR="00AE2BD9" w:rsidRPr="00C44DB4" w:rsidRDefault="00AE2BD9" w:rsidP="00AE2BD9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1341737" w14:textId="77777777" w:rsidR="00C44DB4" w:rsidRPr="00F910C7" w:rsidRDefault="00C44DB4" w:rsidP="00F910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C44DB4">
        <w:rPr>
          <w:rFonts w:ascii="Verdana" w:hAnsi="Verdana"/>
          <w:sz w:val="20"/>
          <w:szCs w:val="20"/>
          <w:lang w:eastAsia="pl-PL"/>
        </w:rPr>
        <w:t>Wykonawca oświadcza, że przed złożeniem oferty i podpisaniem Umowy zapoznał się ze wszyst</w:t>
      </w:r>
      <w:r w:rsidR="00FA2F2A">
        <w:rPr>
          <w:rFonts w:ascii="Verdana" w:hAnsi="Verdana"/>
          <w:sz w:val="20"/>
          <w:szCs w:val="20"/>
          <w:lang w:eastAsia="pl-PL"/>
        </w:rPr>
        <w:t xml:space="preserve">kimi warunkami lokalizacyjnymi </w:t>
      </w:r>
      <w:r w:rsidRPr="00C44DB4">
        <w:rPr>
          <w:rFonts w:ascii="Verdana" w:hAnsi="Verdana"/>
          <w:sz w:val="20"/>
          <w:szCs w:val="20"/>
          <w:lang w:eastAsia="pl-PL"/>
        </w:rPr>
        <w:t>i realizacyjnymi dotyczącymi Przedmiotu Umowy i uwzględnił je w wynagrodzeniu wskazanym w ofercie.</w:t>
      </w:r>
    </w:p>
    <w:p w14:paraId="266B893A" w14:textId="77777777" w:rsidR="00C45526" w:rsidRDefault="00C45526" w:rsidP="00F910C7">
      <w:pPr>
        <w:autoSpaceDE w:val="0"/>
        <w:autoSpaceDN w:val="0"/>
        <w:adjustRightInd w:val="0"/>
        <w:spacing w:line="240" w:lineRule="auto"/>
        <w:ind w:left="424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>§</w:t>
      </w:r>
      <w:r w:rsidR="00651EC5"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>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67C2D4C" w14:textId="77777777" w:rsidR="00CD2220" w:rsidRDefault="00651EC5" w:rsidP="00CD2220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>Termin realizacji</w:t>
      </w:r>
    </w:p>
    <w:p w14:paraId="64E26B10" w14:textId="77777777" w:rsidR="00C80546" w:rsidRPr="00651EC5" w:rsidRDefault="00C80546" w:rsidP="00CD2220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5D323654" w14:textId="77777777" w:rsidR="00A644FF" w:rsidRPr="00A644FF" w:rsidRDefault="00A644FF" w:rsidP="00A644FF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eastAsia="Calibri" w:hAnsi="Verdana" w:cs="Times New Roman"/>
          <w:spacing w:val="2"/>
          <w:position w:val="2"/>
          <w:sz w:val="20"/>
          <w:szCs w:val="20"/>
        </w:rPr>
      </w:pPr>
      <w:r w:rsidRPr="00A644FF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Termin realizacji umowy obejmuje okres </w:t>
      </w:r>
      <w:r w:rsidRPr="003D7A2B">
        <w:rPr>
          <w:rFonts w:ascii="Verdana" w:eastAsia="Calibri" w:hAnsi="Verdana" w:cs="Times New Roman"/>
          <w:b/>
          <w:bCs/>
          <w:spacing w:val="2"/>
          <w:position w:val="2"/>
          <w:sz w:val="20"/>
          <w:szCs w:val="20"/>
        </w:rPr>
        <w:t>12 miesięcy</w:t>
      </w:r>
      <w:r w:rsidRPr="00A644FF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 od rozpoczęcia wykonywania przedmiotu Umowy lub do wyczerpania kwoty wymienionej w § </w:t>
      </w:r>
      <w:r>
        <w:rPr>
          <w:rFonts w:ascii="Verdana" w:eastAsia="Calibri" w:hAnsi="Verdana" w:cs="Times New Roman"/>
          <w:spacing w:val="2"/>
          <w:position w:val="2"/>
          <w:sz w:val="20"/>
          <w:szCs w:val="20"/>
        </w:rPr>
        <w:t>3</w:t>
      </w:r>
      <w:r w:rsidRPr="00A644FF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 ust. 1 - w zależności od tego co nastąpi wcześniej.</w:t>
      </w:r>
    </w:p>
    <w:p w14:paraId="6A5B1578" w14:textId="77777777" w:rsidR="00A644FF" w:rsidRPr="00A644FF" w:rsidRDefault="00A644FF" w:rsidP="00A644FF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eastAsia="Calibri" w:hAnsi="Verdana" w:cs="Times New Roman"/>
          <w:spacing w:val="2"/>
          <w:position w:val="2"/>
          <w:sz w:val="20"/>
          <w:szCs w:val="20"/>
        </w:rPr>
      </w:pPr>
      <w:r w:rsidRPr="00A644FF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Rozpoczęcie wykonywania Przedmiotu Umowy nastąpi w dniu złożenia pierwszego zamówienia. Wykonawca zobowiązuje się pozostawać w pełnej gotowości </w:t>
      </w:r>
      <w:r w:rsidRPr="00A644FF">
        <w:rPr>
          <w:rFonts w:ascii="Verdana" w:eastAsia="Calibri" w:hAnsi="Verdana" w:cs="Times New Roman"/>
          <w:spacing w:val="2"/>
          <w:position w:val="2"/>
          <w:sz w:val="20"/>
          <w:szCs w:val="20"/>
        </w:rPr>
        <w:br/>
        <w:t>do rozpoczęcia realizacji Przedmiotu umowy.</w:t>
      </w:r>
    </w:p>
    <w:p w14:paraId="43539E72" w14:textId="77777777" w:rsidR="00C45526" w:rsidRDefault="00C45526" w:rsidP="00A80B6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>§</w:t>
      </w:r>
      <w:r w:rsidR="00651EC5"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>3</w:t>
      </w:r>
    </w:p>
    <w:p w14:paraId="79F24CEF" w14:textId="77777777" w:rsidR="00F35535" w:rsidRDefault="00C45526" w:rsidP="00F910C7">
      <w:pPr>
        <w:widowControl w:val="0"/>
        <w:autoSpaceDE w:val="0"/>
        <w:autoSpaceDN w:val="0"/>
        <w:adjustRightInd w:val="0"/>
        <w:spacing w:line="240" w:lineRule="auto"/>
        <w:ind w:left="1416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>W</w:t>
      </w:r>
      <w:r w:rsidR="00042CD5">
        <w:rPr>
          <w:rFonts w:ascii="Verdana" w:eastAsia="Times New Roman" w:hAnsi="Verdana" w:cs="Verdana"/>
          <w:b/>
          <w:sz w:val="20"/>
          <w:szCs w:val="20"/>
          <w:lang w:eastAsia="pl-PL"/>
        </w:rPr>
        <w:t>ynagrodzenie oraz warunki płatności</w:t>
      </w:r>
    </w:p>
    <w:p w14:paraId="5F7E5EA4" w14:textId="77777777" w:rsidR="00C80546" w:rsidRPr="00651EC5" w:rsidRDefault="00C80546" w:rsidP="00F910C7">
      <w:pPr>
        <w:widowControl w:val="0"/>
        <w:autoSpaceDE w:val="0"/>
        <w:autoSpaceDN w:val="0"/>
        <w:adjustRightInd w:val="0"/>
        <w:spacing w:line="240" w:lineRule="auto"/>
        <w:ind w:left="1416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0E019020" w14:textId="3851D731" w:rsidR="00651EC5" w:rsidRPr="00FE3CAD" w:rsidRDefault="00042CD5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Maksymalne wynagrodzenie za wykonanie całości Przedmiotu umowy określonego</w:t>
      </w:r>
      <w:r w:rsidR="00411D5D">
        <w:rPr>
          <w:rFonts w:ascii="Verdana" w:eastAsia="Times New Roman" w:hAnsi="Verdana" w:cs="Verdana"/>
          <w:sz w:val="20"/>
          <w:szCs w:val="20"/>
          <w:lang w:eastAsia="pl-PL"/>
        </w:rPr>
        <w:br/>
      </w:r>
      <w:r w:rsidRPr="00832620">
        <w:rPr>
          <w:rFonts w:ascii="Verdana" w:eastAsia="Times New Roman" w:hAnsi="Verdana" w:cs="Verdana"/>
          <w:sz w:val="20"/>
          <w:szCs w:val="20"/>
          <w:lang w:eastAsia="pl-PL"/>
        </w:rPr>
        <w:t xml:space="preserve"> w </w:t>
      </w:r>
      <w:r w:rsidRPr="00832620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1 ust.1 strony ustalają zgodnie z ofertą Wykonawcy na kwotę 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netto: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C44DB4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………….</w:t>
      </w:r>
      <w:r w:rsidR="000C1EE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PLN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(słownie złotych:</w:t>
      </w:r>
      <w:r w:rsidR="00412112"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C44DB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………………………00</w:t>
      </w:r>
      <w:r w:rsidR="000C1EE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/100</w:t>
      </w:r>
      <w:r w:rsidR="00DC048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)</w:t>
      </w:r>
      <w:r w:rsidR="00412112"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plus obowiązujący podatek 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VAT</w:t>
      </w:r>
      <w:r w:rsidR="00AE3B6C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0C1EE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23%)</w:t>
      </w:r>
      <w:r w:rsidR="000C1EED"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:</w:t>
      </w:r>
      <w:r w:rsidR="000C1EED"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0C1EE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C44DB4" w:rsidRPr="00C44DB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…………….</w:t>
      </w:r>
      <w:r w:rsidR="000C1EED" w:rsidRPr="00C44DB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0C1EE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 xml:space="preserve">PLN </w:t>
      </w:r>
      <w:r w:rsidR="000C1EE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(słownie złotych:</w:t>
      </w:r>
      <w:r w:rsidR="00E5188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C44DB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………………00</w:t>
      </w:r>
      <w:r w:rsidR="00E5188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/100</w:t>
      </w:r>
      <w:r w:rsidR="004A0F2C"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)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, co łącznie stanowi kwotę 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 xml:space="preserve">brutto: </w:t>
      </w:r>
      <w:r w:rsidR="004C0B72" w:rsidRPr="00C44DB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C44DB4" w:rsidRPr="00C44DB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……………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 xml:space="preserve">PLN 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(słownie</w:t>
      </w:r>
      <w:r w:rsidR="004A0F2C"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złotych</w:t>
      </w:r>
      <w:r w:rsidR="002C706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:</w:t>
      </w:r>
      <w:r w:rsidR="00E5188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5D47D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………………00</w:t>
      </w:r>
      <w:r w:rsidR="00E5188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/100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).</w:t>
      </w:r>
      <w:r w:rsidR="00FE06B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Jeśli dojdzie do wyczerpania tej kwoty, umowa rozwiązuje się bez względu na zastrzeżony w </w:t>
      </w:r>
      <w:r w:rsidR="00FE06B8" w:rsidRPr="00FE06B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§2</w:t>
      </w:r>
      <w:r w:rsidR="00FE06B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termin. Równocześnie, jeśli w </w:t>
      </w:r>
      <w:r w:rsidR="00FE06B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lastRenderedPageBreak/>
        <w:t xml:space="preserve">całym okresie realizowania przedmiotu umowy Wykonawca nie zrealizuje prac, które wyczerpywałyby tę kwotę, nie powstaje po jego stronie roszczenie o wypłatę określonej wyżej kwoty. </w:t>
      </w:r>
    </w:p>
    <w:p w14:paraId="6D02C73B" w14:textId="77777777" w:rsidR="00042CD5" w:rsidRPr="00DA5905" w:rsidRDefault="001527D8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Wynagrodzenie </w:t>
      </w:r>
      <w:r w:rsidR="00042CD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o którym mowa w ust.1</w:t>
      </w:r>
      <w:r w:rsidR="00DA590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, rozliczone zostanie na podstawie cen jednostkowych netto, okre</w:t>
      </w:r>
      <w:r w:rsidR="00993F8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ślonych w Formularzu </w:t>
      </w:r>
      <w:r w:rsidR="00130667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asortymentowo-</w:t>
      </w:r>
      <w:r w:rsidR="005D47D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cenowym</w:t>
      </w:r>
      <w:r w:rsidR="00993F8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DA590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Wykonawcy, jako wynik iloczynu tych cen i ilości dostarczonego towaru. Do ceny netto, o której mowa w zdaniu poprzednim zostaje doliczony podatek od towarów i usług w obowiązującej stawce. Ostateczne rozliczenie kosztów z tytułu Przedmiotu umowy nie może przekroczyć kwoty, o której </w:t>
      </w:r>
      <w:r w:rsidR="00993F8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mowa w ust. 1, z zastrzeżeniem </w:t>
      </w:r>
      <w:r w:rsidR="00DA590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ust.5.</w:t>
      </w:r>
    </w:p>
    <w:p w14:paraId="1EA217B3" w14:textId="77777777" w:rsidR="00DA5905" w:rsidRPr="00BE09DE" w:rsidRDefault="00DA5905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Ceny jednostkowe, o których mowa w ust. 2 są stałe i nie podlegają zmianom przez cały okres obowiązywania U</w:t>
      </w:r>
      <w:r w:rsidR="00BE09D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mowy, z zastrzeżeniem ust. 5.</w:t>
      </w:r>
    </w:p>
    <w:p w14:paraId="4B73EBD8" w14:textId="67698F28" w:rsidR="00BE09DE" w:rsidRPr="000B12EE" w:rsidRDefault="00BE09DE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Wynagrodzenie Wykonawcy, o którym mowa w ust. 1 rozliczane  będzie na bieżąco, na podstawie faktur VAT wystawiany</w:t>
      </w:r>
      <w:r w:rsidR="00130667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ch przez Wykonawcę po dostawie.</w:t>
      </w:r>
      <w:r w:rsidR="00FE06B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</w:p>
    <w:p w14:paraId="392B91B0" w14:textId="77777777" w:rsidR="000B12EE" w:rsidRPr="004B098B" w:rsidRDefault="000B12EE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 przypadku zmiany przez władzę ustawodawczą wysokości stawki podatku od towarów i usług (VAT) </w:t>
      </w:r>
      <w:r w:rsidR="004B098B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do wynagrodzenia netto, należnego Wykonawcy za wykonanie Przedmiotu Umowy, zostanie doliczony podatek VAT, zgodnie z ob</w:t>
      </w:r>
      <w:r w:rsidR="00A47EB3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owiązującą stawką tego podatku</w:t>
      </w:r>
      <w:r w:rsidR="004B098B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Zmiana wynagrodzenia brutto Wykonawcy w związku ze zmianą stawki podatku VAT nie wymaga zawarcia aneksu do umowy.</w:t>
      </w:r>
    </w:p>
    <w:p w14:paraId="5780ED12" w14:textId="77777777" w:rsidR="004B098B" w:rsidRPr="00FE1646" w:rsidRDefault="004B098B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Zamawiając</w:t>
      </w:r>
      <w:r w:rsidR="00993F8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y ma obowiązek zapłaty faktury w terminie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do 30 dni licząc od daty otrzymania prawidłowo wystawionej faktury. Datą zapłaty jest dzień wydania polecenia </w:t>
      </w:r>
      <w:r w:rsidR="00FE164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przelewu bankowego.</w:t>
      </w:r>
    </w:p>
    <w:p w14:paraId="0813A71B" w14:textId="77777777" w:rsidR="00FE1646" w:rsidRDefault="00FE1646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Zapłata należności wynikających</w:t>
      </w:r>
      <w:r w:rsidR="00993F81">
        <w:rPr>
          <w:rFonts w:ascii="Verdana" w:eastAsia="Times New Roman" w:hAnsi="Verdana" w:cs="Verdana"/>
          <w:sz w:val="20"/>
          <w:szCs w:val="20"/>
          <w:lang w:eastAsia="pl-PL"/>
        </w:rPr>
        <w:t xml:space="preserve"> z faktur zostanie </w:t>
      </w:r>
      <w:r>
        <w:rPr>
          <w:rFonts w:ascii="Verdana" w:eastAsia="Times New Roman" w:hAnsi="Verdana" w:cs="Verdana"/>
          <w:sz w:val="20"/>
          <w:szCs w:val="20"/>
          <w:lang w:eastAsia="pl-PL"/>
        </w:rPr>
        <w:t>dokonana w formie przelewu na rachunek bankowy Wykonawcy wskazany na fakturze.</w:t>
      </w:r>
    </w:p>
    <w:p w14:paraId="4E4DEB6B" w14:textId="696664CE" w:rsidR="00F43807" w:rsidRDefault="00F43807" w:rsidP="00F4380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t xml:space="preserve">Na </w:t>
      </w:r>
      <w:r w:rsidRPr="00F43807">
        <w:rPr>
          <w:rFonts w:ascii="Verdana" w:eastAsia="Times New Roman" w:hAnsi="Verdana" w:cs="Verdana"/>
          <w:sz w:val="20"/>
          <w:szCs w:val="20"/>
          <w:lang w:eastAsia="pl-PL"/>
        </w:rPr>
        <w:t xml:space="preserve">wniosek Zamawiającego Wykonawca dostarczy fakturę w formie elektronicznej </w:t>
      </w:r>
      <w:r>
        <w:rPr>
          <w:rFonts w:ascii="Verdana" w:eastAsia="Times New Roman" w:hAnsi="Verdana" w:cs="Verdana"/>
          <w:sz w:val="20"/>
          <w:szCs w:val="20"/>
          <w:lang w:eastAsia="pl-PL"/>
        </w:rPr>
        <w:br/>
      </w:r>
      <w:r w:rsidRPr="00F43807">
        <w:rPr>
          <w:rFonts w:ascii="Verdana" w:eastAsia="Times New Roman" w:hAnsi="Verdana" w:cs="Verdana"/>
          <w:sz w:val="20"/>
          <w:szCs w:val="20"/>
          <w:lang w:eastAsia="pl-PL"/>
        </w:rPr>
        <w:t xml:space="preserve">w formacie PDF lub XML. Faktury będą przesyłane z adresu e-mail Wykonawcy na adresy e-mail Zamawiającego - wykaz adresów mailowych zostanie przekazany Wykonawcy po podpisaniu umowy. </w:t>
      </w:r>
      <w:r w:rsidR="00FE06B8">
        <w:rPr>
          <w:rFonts w:ascii="Verdana" w:eastAsia="Times New Roman" w:hAnsi="Verdana" w:cs="Verdana"/>
          <w:sz w:val="20"/>
          <w:szCs w:val="20"/>
          <w:lang w:eastAsia="pl-PL"/>
        </w:rPr>
        <w:t xml:space="preserve">W przypadku doręczania faktur elektronicznych wymaga się dochowania wymogów </w:t>
      </w:r>
      <w:r w:rsidR="008875C9">
        <w:rPr>
          <w:rFonts w:ascii="Verdana" w:eastAsia="Times New Roman" w:hAnsi="Verdana" w:cs="Verdana"/>
          <w:sz w:val="20"/>
          <w:szCs w:val="20"/>
          <w:lang w:eastAsia="pl-PL"/>
        </w:rPr>
        <w:t xml:space="preserve">autentyczności pochodzenia i integralności treści faktury. </w:t>
      </w:r>
    </w:p>
    <w:p w14:paraId="773B5D50" w14:textId="60D7B52A" w:rsidR="00F43807" w:rsidRDefault="00F43807" w:rsidP="00F4380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F43807">
        <w:rPr>
          <w:rFonts w:ascii="Verdana" w:eastAsia="Times New Roman" w:hAnsi="Verdana" w:cs="Verdana"/>
          <w:sz w:val="20"/>
          <w:szCs w:val="20"/>
          <w:lang w:eastAsia="pl-PL"/>
        </w:rPr>
        <w:t>Zmiana adresu e-mail wskazanego powyżej wymaga poinformowania w trybie zawiadomienia korespondencyjnego - zmiana ta nie będzie stanowiła zmiany umowy.</w:t>
      </w:r>
    </w:p>
    <w:p w14:paraId="763B807B" w14:textId="77777777" w:rsidR="00F43807" w:rsidRPr="00F43807" w:rsidRDefault="00F43807" w:rsidP="00F43807">
      <w:pPr>
        <w:widowControl w:val="0"/>
        <w:autoSpaceDE w:val="0"/>
        <w:autoSpaceDN w:val="0"/>
        <w:adjustRightInd w:val="0"/>
        <w:spacing w:line="240" w:lineRule="auto"/>
        <w:ind w:left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5F0C8685" w14:textId="77777777" w:rsidR="00651EC5" w:rsidRPr="00651EC5" w:rsidRDefault="00651EC5" w:rsidP="00F910C7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62044B">
        <w:rPr>
          <w:rFonts w:ascii="Verdana" w:eastAsia="Times New Roman" w:hAnsi="Verdana" w:cs="Verdana"/>
          <w:b/>
          <w:sz w:val="20"/>
          <w:szCs w:val="20"/>
          <w:lang w:eastAsia="pl-PL"/>
        </w:rPr>
        <w:t>4</w:t>
      </w:r>
    </w:p>
    <w:p w14:paraId="7E917328" w14:textId="77777777" w:rsidR="00F35535" w:rsidRDefault="00C45526" w:rsidP="00F910C7">
      <w:pPr>
        <w:autoSpaceDE w:val="0"/>
        <w:autoSpaceDN w:val="0"/>
        <w:adjustRightInd w:val="0"/>
        <w:spacing w:line="240" w:lineRule="auto"/>
        <w:ind w:left="3540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</w:t>
      </w:r>
      <w:r w:rsidR="00885CDA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Przedstawiciele </w:t>
      </w:r>
      <w:r w:rsidR="0062044B">
        <w:rPr>
          <w:rFonts w:ascii="Verdana" w:eastAsia="Times New Roman" w:hAnsi="Verdana" w:cs="Verdana"/>
          <w:b/>
          <w:sz w:val="20"/>
          <w:szCs w:val="20"/>
          <w:lang w:eastAsia="pl-PL"/>
        </w:rPr>
        <w:t>Stron</w:t>
      </w:r>
    </w:p>
    <w:p w14:paraId="2CFBB361" w14:textId="77777777" w:rsidR="00C80546" w:rsidRPr="00651EC5" w:rsidRDefault="00C80546" w:rsidP="00F910C7">
      <w:pPr>
        <w:autoSpaceDE w:val="0"/>
        <w:autoSpaceDN w:val="0"/>
        <w:adjustRightInd w:val="0"/>
        <w:spacing w:line="240" w:lineRule="auto"/>
        <w:ind w:left="3540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4F1D4ECE" w14:textId="77777777" w:rsidR="002A7081" w:rsidRDefault="0062044B" w:rsidP="00F910C7">
      <w:pPr>
        <w:widowControl w:val="0"/>
        <w:numPr>
          <w:ilvl w:val="0"/>
          <w:numId w:val="1"/>
        </w:numPr>
        <w:tabs>
          <w:tab w:val="left" w:pos="389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Os</w:t>
      </w:r>
      <w:r w:rsidR="00411D5D">
        <w:rPr>
          <w:rFonts w:ascii="Verdana" w:eastAsia="Times New Roman" w:hAnsi="Verdana" w:cs="Verdana"/>
          <w:sz w:val="20"/>
          <w:szCs w:val="20"/>
          <w:lang w:eastAsia="pl-PL"/>
        </w:rPr>
        <w:t>obami uprawnionymi do uzgodnień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i koordynacji realizacji niniejszej umowy są:</w:t>
      </w:r>
    </w:p>
    <w:p w14:paraId="32650203" w14:textId="77777777" w:rsidR="00D97B13" w:rsidRDefault="002A7081" w:rsidP="00D97B13">
      <w:pPr>
        <w:pStyle w:val="Akapitzlist"/>
        <w:widowControl w:val="0"/>
        <w:numPr>
          <w:ilvl w:val="1"/>
          <w:numId w:val="4"/>
        </w:numPr>
        <w:tabs>
          <w:tab w:val="left" w:pos="389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ze strony Zamawiającego</w:t>
      </w:r>
      <w:r w:rsidR="00A644FF">
        <w:rPr>
          <w:rFonts w:ascii="Verdana" w:eastAsia="Times New Roman" w:hAnsi="Verdana" w:cs="Verdana"/>
          <w:sz w:val="20"/>
          <w:szCs w:val="20"/>
          <w:lang w:eastAsia="pl-PL"/>
        </w:rPr>
        <w:t xml:space="preserve"> Pan (i)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: </w:t>
      </w:r>
      <w:r w:rsidR="00130667">
        <w:rPr>
          <w:rFonts w:ascii="Verdana" w:eastAsia="Times New Roman" w:hAnsi="Verdana" w:cs="Verdana"/>
          <w:sz w:val="20"/>
          <w:szCs w:val="20"/>
          <w:lang w:eastAsia="pl-PL"/>
        </w:rPr>
        <w:t>……………………………………………………………………….....</w:t>
      </w:r>
      <w:r w:rsidR="00D97B13" w:rsidRPr="00D97B13">
        <w:t xml:space="preserve"> </w:t>
      </w:r>
      <w:r w:rsidR="00D97B13" w:rsidRPr="00D97B13">
        <w:rPr>
          <w:rFonts w:ascii="Verdana" w:eastAsia="Times New Roman" w:hAnsi="Verdana" w:cs="Verdana"/>
          <w:sz w:val="20"/>
          <w:szCs w:val="20"/>
          <w:lang w:eastAsia="pl-PL"/>
        </w:rPr>
        <w:t xml:space="preserve">nr tel. </w:t>
      </w:r>
    </w:p>
    <w:p w14:paraId="680B0A60" w14:textId="77777777" w:rsidR="00651EC5" w:rsidRPr="00A80B60" w:rsidRDefault="00D97B13" w:rsidP="00A80B60">
      <w:pPr>
        <w:widowControl w:val="0"/>
        <w:tabs>
          <w:tab w:val="left" w:pos="389"/>
        </w:tabs>
        <w:autoSpaceDE w:val="0"/>
        <w:autoSpaceDN w:val="0"/>
        <w:adjustRightInd w:val="0"/>
        <w:spacing w:line="240" w:lineRule="auto"/>
        <w:ind w:left="72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A80B60">
        <w:rPr>
          <w:rFonts w:ascii="Verdana" w:eastAsia="Times New Roman" w:hAnsi="Verdana" w:cs="Verdana"/>
          <w:sz w:val="20"/>
          <w:szCs w:val="20"/>
          <w:lang w:eastAsia="pl-PL"/>
        </w:rPr>
        <w:t>………………………………. adres e-mail: ………………………….……………..</w:t>
      </w:r>
      <w:r w:rsidR="00130667" w:rsidRPr="00A80B60">
        <w:rPr>
          <w:rFonts w:ascii="Verdana" w:eastAsia="Times New Roman" w:hAnsi="Verdana" w:cs="Verdana"/>
          <w:sz w:val="20"/>
          <w:szCs w:val="20"/>
          <w:lang w:eastAsia="pl-PL"/>
        </w:rPr>
        <w:t>............</w:t>
      </w:r>
      <w:r>
        <w:rPr>
          <w:rFonts w:ascii="Verdana" w:eastAsia="Times New Roman" w:hAnsi="Verdana" w:cs="Verdana"/>
          <w:sz w:val="20"/>
          <w:szCs w:val="20"/>
          <w:lang w:eastAsia="pl-PL"/>
        </w:rPr>
        <w:t>.......................</w:t>
      </w:r>
    </w:p>
    <w:p w14:paraId="0A99E430" w14:textId="77777777" w:rsidR="00E46181" w:rsidRPr="002A7081" w:rsidRDefault="00E46181" w:rsidP="00F910C7">
      <w:pPr>
        <w:pStyle w:val="Akapitzlist"/>
        <w:widowControl w:val="0"/>
        <w:tabs>
          <w:tab w:val="left" w:pos="389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4CD3BAB6" w14:textId="77777777" w:rsidR="00E46181" w:rsidRPr="00E46181" w:rsidRDefault="002A7081" w:rsidP="00F910C7">
      <w:pPr>
        <w:pStyle w:val="Akapitzlist"/>
        <w:widowControl w:val="0"/>
        <w:numPr>
          <w:ilvl w:val="1"/>
          <w:numId w:val="4"/>
        </w:numPr>
        <w:tabs>
          <w:tab w:val="left" w:pos="389"/>
        </w:tabs>
        <w:autoSpaceDE w:val="0"/>
        <w:autoSpaceDN w:val="0"/>
        <w:adjustRightInd w:val="0"/>
        <w:spacing w:line="240" w:lineRule="auto"/>
        <w:ind w:left="1077" w:hanging="357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ze strony Wykonawcy Pan(i</w:t>
      </w:r>
      <w:r w:rsidRPr="00FE3CAD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EB14B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  <w:r w:rsidR="00E4618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………………………………………..</w:t>
      </w:r>
      <w:r w:rsidR="00EB14BD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r w:rsidR="00FE3CAD" w:rsidRPr="00FE3CAD">
        <w:rPr>
          <w:rFonts w:ascii="Verdana" w:eastAsia="Times New Roman" w:hAnsi="Verdana" w:cs="Times New Roman"/>
          <w:sz w:val="20"/>
          <w:szCs w:val="20"/>
          <w:lang w:eastAsia="pl-PL"/>
        </w:rPr>
        <w:t>…………….</w:t>
      </w:r>
      <w:r w:rsidRPr="00FE3CAD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E46181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71AEB793" w14:textId="77777777" w:rsidR="002A7081" w:rsidRPr="00A66050" w:rsidRDefault="002A7081" w:rsidP="00F910C7">
      <w:pPr>
        <w:pStyle w:val="Akapitzlist"/>
        <w:widowControl w:val="0"/>
        <w:tabs>
          <w:tab w:val="left" w:pos="389"/>
        </w:tabs>
        <w:autoSpaceDE w:val="0"/>
        <w:autoSpaceDN w:val="0"/>
        <w:adjustRightInd w:val="0"/>
        <w:spacing w:line="240" w:lineRule="auto"/>
        <w:ind w:left="1077"/>
        <w:jc w:val="both"/>
        <w:rPr>
          <w:rFonts w:ascii="Verdana" w:eastAsia="Times New Roman" w:hAnsi="Verdana" w:cs="Verdana"/>
          <w:sz w:val="20"/>
          <w:szCs w:val="20"/>
          <w:lang w:val="en-US" w:eastAsia="pl-PL"/>
        </w:rPr>
      </w:pPr>
      <w:r w:rsidRPr="00FE3CA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nr tel</w:t>
      </w:r>
      <w:r w:rsidR="004A0F2C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. </w:t>
      </w:r>
      <w:r w:rsidR="00FE3CAD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………</w:t>
      </w:r>
      <w:r w:rsidR="000C1EED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…</w:t>
      </w:r>
      <w:r w:rsidR="00FE3CAD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……</w:t>
      </w:r>
      <w:r w:rsidR="00E46181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…………</w:t>
      </w:r>
      <w:r w:rsidR="00FE3CAD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…….</w:t>
      </w:r>
      <w:r w:rsidR="004A0F2C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 </w:t>
      </w:r>
      <w:proofErr w:type="spellStart"/>
      <w:r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adres</w:t>
      </w:r>
      <w:proofErr w:type="spellEnd"/>
      <w:r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 e-mail: </w:t>
      </w:r>
      <w:r w:rsidR="00FE3CAD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………</w:t>
      </w:r>
      <w:r w:rsidR="00E46181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………………….</w:t>
      </w:r>
      <w:r w:rsidR="00FE3CAD" w:rsidRPr="00A66050">
        <w:rPr>
          <w:rFonts w:ascii="Verdana" w:eastAsia="Times New Roman" w:hAnsi="Verdana" w:cs="Times New Roman"/>
          <w:sz w:val="20"/>
          <w:szCs w:val="20"/>
          <w:lang w:val="en-US" w:eastAsia="pl-PL"/>
        </w:rPr>
        <w:t>……………..</w:t>
      </w:r>
    </w:p>
    <w:p w14:paraId="56C56BFA" w14:textId="5EFC3139" w:rsidR="00651EC5" w:rsidRPr="00651EC5" w:rsidRDefault="002A7081" w:rsidP="00F910C7">
      <w:pPr>
        <w:widowControl w:val="0"/>
        <w:tabs>
          <w:tab w:val="left" w:pos="389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2. </w:t>
      </w:r>
      <w:r w:rsidR="000D631E">
        <w:rPr>
          <w:rFonts w:ascii="Verdana" w:eastAsia="Times New Roman" w:hAnsi="Verdana" w:cs="Verdana"/>
          <w:sz w:val="20"/>
          <w:szCs w:val="20"/>
          <w:lang w:eastAsia="pl-PL"/>
        </w:rPr>
        <w:t>Przedstawiciel Wykonawcy zobowiązany jest do p</w:t>
      </w:r>
      <w:r w:rsidR="00C45526">
        <w:rPr>
          <w:rFonts w:ascii="Verdana" w:eastAsia="Times New Roman" w:hAnsi="Verdana" w:cs="Verdana"/>
          <w:sz w:val="20"/>
          <w:szCs w:val="20"/>
          <w:lang w:eastAsia="pl-PL"/>
        </w:rPr>
        <w:t xml:space="preserve">ozostawania w stałym kontakcie </w:t>
      </w:r>
      <w:r w:rsidR="000D631E">
        <w:rPr>
          <w:rFonts w:ascii="Verdana" w:eastAsia="Times New Roman" w:hAnsi="Verdana" w:cs="Verdana"/>
          <w:sz w:val="20"/>
          <w:szCs w:val="20"/>
          <w:lang w:eastAsia="pl-PL"/>
        </w:rPr>
        <w:t xml:space="preserve">telefonicznym, </w:t>
      </w:r>
      <w:r w:rsidR="007573A9">
        <w:rPr>
          <w:rFonts w:ascii="Verdana" w:eastAsia="Times New Roman" w:hAnsi="Verdana" w:cs="Verdana"/>
          <w:sz w:val="20"/>
          <w:szCs w:val="20"/>
          <w:lang w:eastAsia="pl-PL"/>
        </w:rPr>
        <w:t>e-mailowym w dniach urzędowania</w:t>
      </w:r>
      <w:r w:rsidR="000D631E">
        <w:rPr>
          <w:rFonts w:ascii="Verdana" w:eastAsia="Times New Roman" w:hAnsi="Verdana" w:cs="Verdana"/>
          <w:sz w:val="20"/>
          <w:szCs w:val="20"/>
          <w:lang w:eastAsia="pl-PL"/>
        </w:rPr>
        <w:t xml:space="preserve"> Oddziału Zamawiającego.</w:t>
      </w:r>
      <w:r w:rsidR="00477345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6ECC2D1C" w14:textId="32B725FC" w:rsidR="00651EC5" w:rsidRPr="00F910C7" w:rsidRDefault="00AD0062" w:rsidP="00F910C7">
      <w:pPr>
        <w:widowControl w:val="0"/>
        <w:tabs>
          <w:tab w:val="left" w:pos="389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3. Zmiana </w:t>
      </w:r>
      <w:r w:rsidR="00477345">
        <w:rPr>
          <w:rFonts w:ascii="Verdana" w:eastAsia="Times New Roman" w:hAnsi="Verdana" w:cs="Verdana"/>
          <w:sz w:val="20"/>
          <w:szCs w:val="20"/>
          <w:lang w:eastAsia="pl-PL"/>
        </w:rPr>
        <w:t>przedstawicieli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411D5D">
        <w:rPr>
          <w:rFonts w:ascii="Verdana" w:eastAsia="Times New Roman" w:hAnsi="Verdana" w:cs="Verdana"/>
          <w:sz w:val="20"/>
          <w:szCs w:val="20"/>
          <w:lang w:eastAsia="pl-PL"/>
        </w:rPr>
        <w:t xml:space="preserve">lub </w:t>
      </w:r>
      <w:r w:rsidR="000D631E">
        <w:rPr>
          <w:rFonts w:ascii="Verdana" w:eastAsia="Times New Roman" w:hAnsi="Verdana" w:cs="Verdana"/>
          <w:sz w:val="20"/>
          <w:szCs w:val="20"/>
          <w:lang w:eastAsia="pl-PL"/>
        </w:rPr>
        <w:t xml:space="preserve">telefonów kontaktowych wskazanych w ust.1 </w:t>
      </w:r>
      <w:r w:rsidR="004A0F2C">
        <w:rPr>
          <w:rFonts w:ascii="Verdana" w:eastAsia="Times New Roman" w:hAnsi="Verdana" w:cs="Verdana"/>
          <w:sz w:val="20"/>
          <w:szCs w:val="20"/>
          <w:lang w:eastAsia="pl-PL"/>
        </w:rPr>
        <w:t>pkt.</w:t>
      </w:r>
      <w:r w:rsidR="00477345">
        <w:rPr>
          <w:rFonts w:ascii="Verdana" w:eastAsia="Times New Roman" w:hAnsi="Verdana" w:cs="Verdana"/>
          <w:sz w:val="20"/>
          <w:szCs w:val="20"/>
          <w:lang w:eastAsia="pl-PL"/>
        </w:rPr>
        <w:t xml:space="preserve"> 1 oraz </w:t>
      </w:r>
      <w:r w:rsidR="004A0F2C">
        <w:rPr>
          <w:rFonts w:ascii="Verdana" w:eastAsia="Times New Roman" w:hAnsi="Verdana" w:cs="Verdana"/>
          <w:sz w:val="20"/>
          <w:szCs w:val="20"/>
          <w:lang w:eastAsia="pl-PL"/>
        </w:rPr>
        <w:t xml:space="preserve">2 </w:t>
      </w:r>
      <w:r w:rsidR="000D631E">
        <w:rPr>
          <w:rFonts w:ascii="Verdana" w:eastAsia="Times New Roman" w:hAnsi="Verdana" w:cs="Verdana"/>
          <w:sz w:val="20"/>
          <w:szCs w:val="20"/>
          <w:lang w:eastAsia="pl-PL"/>
        </w:rPr>
        <w:lastRenderedPageBreak/>
        <w:t xml:space="preserve">wymaga pisemnego poinformowania </w:t>
      </w:r>
      <w:r w:rsidR="00477345">
        <w:rPr>
          <w:rFonts w:ascii="Verdana" w:eastAsia="Times New Roman" w:hAnsi="Verdana" w:cs="Verdana"/>
          <w:sz w:val="20"/>
          <w:szCs w:val="20"/>
          <w:lang w:eastAsia="pl-PL"/>
        </w:rPr>
        <w:t>drugiej strony</w:t>
      </w:r>
      <w:r w:rsidR="000D631E">
        <w:rPr>
          <w:rFonts w:ascii="Verdana" w:eastAsia="Times New Roman" w:hAnsi="Verdana" w:cs="Verdana"/>
          <w:sz w:val="20"/>
          <w:szCs w:val="20"/>
          <w:lang w:eastAsia="pl-PL"/>
        </w:rPr>
        <w:t xml:space="preserve"> na co najmniej 3 dni przed dokonaniem każdej z w/w zmian. Zmiana taka nie wymaga aneksu do niniejszej Umowy.</w:t>
      </w:r>
      <w:r w:rsidR="00477345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62CEE4A8" w14:textId="77777777" w:rsidR="00F43807" w:rsidRDefault="00F43807" w:rsidP="00F910C7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29EB7C77" w14:textId="63BCF34E" w:rsidR="00651EC5" w:rsidRPr="00651EC5" w:rsidRDefault="00651EC5" w:rsidP="00F910C7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0D631E">
        <w:rPr>
          <w:rFonts w:ascii="Verdana" w:eastAsia="Times New Roman" w:hAnsi="Verdana" w:cs="Verdana"/>
          <w:b/>
          <w:sz w:val="20"/>
          <w:szCs w:val="20"/>
          <w:lang w:eastAsia="pl-PL"/>
        </w:rPr>
        <w:t>5</w:t>
      </w:r>
    </w:p>
    <w:p w14:paraId="4A12AD48" w14:textId="77777777" w:rsidR="00F35535" w:rsidRDefault="00CD2220" w:rsidP="00F910C7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</w:t>
      </w:r>
      <w:r w:rsidR="00C45526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</w:t>
      </w:r>
      <w:r w:rsidR="000D631E">
        <w:rPr>
          <w:rFonts w:ascii="Verdana" w:eastAsia="Times New Roman" w:hAnsi="Verdana" w:cs="Verdana"/>
          <w:b/>
          <w:sz w:val="20"/>
          <w:szCs w:val="20"/>
          <w:lang w:eastAsia="pl-PL"/>
        </w:rPr>
        <w:t>Rozwiązanie umowy</w:t>
      </w:r>
    </w:p>
    <w:p w14:paraId="498E8B02" w14:textId="77777777" w:rsidR="00C80546" w:rsidRPr="00651EC5" w:rsidRDefault="00C80546" w:rsidP="00F910C7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7C779C1F" w14:textId="77777777" w:rsidR="000D631E" w:rsidRDefault="000D631E" w:rsidP="00F910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Zamawiający </w:t>
      </w:r>
      <w:r w:rsidR="007A3331">
        <w:rPr>
          <w:rFonts w:ascii="Verdana" w:eastAsia="Times New Roman" w:hAnsi="Verdana" w:cs="Verdana"/>
          <w:sz w:val="20"/>
          <w:szCs w:val="20"/>
          <w:lang w:eastAsia="pl-PL"/>
        </w:rPr>
        <w:t xml:space="preserve">uprawniony jest do rozwiązania </w:t>
      </w:r>
      <w:r>
        <w:rPr>
          <w:rFonts w:ascii="Verdana" w:eastAsia="Times New Roman" w:hAnsi="Verdana" w:cs="Verdana"/>
          <w:sz w:val="20"/>
          <w:szCs w:val="20"/>
          <w:lang w:eastAsia="pl-PL"/>
        </w:rPr>
        <w:t>Umowy ze skutkiem natychmiastowym, jeżeli Wykonawca:</w:t>
      </w:r>
    </w:p>
    <w:p w14:paraId="13AD4DA5" w14:textId="11EA64E1" w:rsidR="00F23CF2" w:rsidRDefault="00B5756B" w:rsidP="00F910C7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n</w:t>
      </w:r>
      <w:r w:rsidR="00F23CF2">
        <w:rPr>
          <w:rFonts w:ascii="Verdana" w:eastAsia="Times New Roman" w:hAnsi="Verdana" w:cs="Verdana"/>
          <w:sz w:val="20"/>
          <w:szCs w:val="20"/>
          <w:lang w:eastAsia="pl-PL"/>
        </w:rPr>
        <w:t>ie rozpoczął realizacji Przedmiotu umowy w terminie 10 dni od otrzymania zle</w:t>
      </w:r>
      <w:r w:rsidR="00303F3B">
        <w:rPr>
          <w:rFonts w:ascii="Verdana" w:eastAsia="Times New Roman" w:hAnsi="Verdana" w:cs="Verdana"/>
          <w:sz w:val="20"/>
          <w:szCs w:val="20"/>
          <w:lang w:eastAsia="pl-PL"/>
        </w:rPr>
        <w:t xml:space="preserve">cenia lub przerwał wykonywanie </w:t>
      </w:r>
      <w:r w:rsidR="00F23CF2">
        <w:rPr>
          <w:rFonts w:ascii="Verdana" w:eastAsia="Times New Roman" w:hAnsi="Verdana" w:cs="Verdana"/>
          <w:sz w:val="20"/>
          <w:szCs w:val="20"/>
          <w:lang w:eastAsia="pl-PL"/>
        </w:rPr>
        <w:t>Przedmiotu umowy i przerwa ta trwa dłużej niż 5 dni;</w:t>
      </w:r>
    </w:p>
    <w:p w14:paraId="60E90D11" w14:textId="77777777" w:rsidR="00AE2BD9" w:rsidRDefault="00AE2BD9" w:rsidP="00AE2BD9">
      <w:pPr>
        <w:pStyle w:val="Akapitzlist"/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420F1B6F" w14:textId="4DF3F596" w:rsidR="00B5756B" w:rsidRPr="00B5756B" w:rsidRDefault="00B5756B" w:rsidP="00B5756B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n</w:t>
      </w:r>
      <w:r w:rsidR="00F23CF2" w:rsidRPr="00AE2BD9">
        <w:rPr>
          <w:rFonts w:ascii="Verdana" w:eastAsia="Times New Roman" w:hAnsi="Verdana" w:cs="Verdana"/>
          <w:sz w:val="20"/>
          <w:szCs w:val="20"/>
          <w:lang w:eastAsia="pl-PL"/>
        </w:rPr>
        <w:t>ie wywiązuje</w:t>
      </w:r>
      <w:r w:rsidR="00411D5D" w:rsidRPr="00AE2BD9">
        <w:rPr>
          <w:rFonts w:ascii="Verdana" w:eastAsia="Times New Roman" w:hAnsi="Verdana" w:cs="Verdana"/>
          <w:sz w:val="20"/>
          <w:szCs w:val="20"/>
          <w:lang w:eastAsia="pl-PL"/>
        </w:rPr>
        <w:t xml:space="preserve"> się z obowiązków stanowiących </w:t>
      </w:r>
      <w:r w:rsidR="00F23CF2" w:rsidRPr="00AE2BD9">
        <w:rPr>
          <w:rFonts w:ascii="Verdana" w:eastAsia="Times New Roman" w:hAnsi="Verdana" w:cs="Verdana"/>
          <w:sz w:val="20"/>
          <w:szCs w:val="20"/>
          <w:lang w:eastAsia="pl-PL"/>
        </w:rPr>
        <w:t>przedmiot niniejszej Umowy</w:t>
      </w:r>
      <w:r w:rsidR="00054998" w:rsidRPr="00AE2BD9">
        <w:rPr>
          <w:rFonts w:ascii="Verdana" w:eastAsia="Times New Roman" w:hAnsi="Verdana" w:cs="Verdana"/>
          <w:sz w:val="20"/>
          <w:szCs w:val="20"/>
          <w:lang w:eastAsia="pl-PL"/>
        </w:rPr>
        <w:t>, pomimo wezwania do zmiany sposobu realizacji Umowy</w:t>
      </w:r>
      <w:r w:rsidR="00F23CF2" w:rsidRPr="00AE2BD9">
        <w:rPr>
          <w:rFonts w:ascii="Verdana" w:eastAsia="Times New Roman" w:hAnsi="Verdana" w:cs="Verdana"/>
          <w:sz w:val="20"/>
          <w:szCs w:val="20"/>
          <w:lang w:eastAsia="pl-PL"/>
        </w:rPr>
        <w:t>;</w:t>
      </w:r>
    </w:p>
    <w:p w14:paraId="60D045E2" w14:textId="18572B27" w:rsidR="00F23CF2" w:rsidRPr="00F23CF2" w:rsidRDefault="00B5756B" w:rsidP="00F910C7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w</w:t>
      </w:r>
      <w:r w:rsidR="006C6A72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F23CF2">
        <w:rPr>
          <w:rFonts w:ascii="Verdana" w:eastAsia="Times New Roman" w:hAnsi="Verdana" w:cs="Verdana"/>
          <w:sz w:val="20"/>
          <w:szCs w:val="20"/>
          <w:lang w:eastAsia="pl-PL"/>
        </w:rPr>
        <w:t>inny sposób rażąco naruszył postanowienia U</w:t>
      </w:r>
      <w:r w:rsidR="00F75B3A">
        <w:rPr>
          <w:rFonts w:ascii="Verdana" w:eastAsia="Times New Roman" w:hAnsi="Verdana" w:cs="Verdana"/>
          <w:sz w:val="20"/>
          <w:szCs w:val="20"/>
          <w:lang w:eastAsia="pl-PL"/>
        </w:rPr>
        <w:t>mowy.</w:t>
      </w:r>
    </w:p>
    <w:p w14:paraId="3115D0BC" w14:textId="4A3CEF0B" w:rsidR="00651EC5" w:rsidRPr="00F910C7" w:rsidRDefault="00F35535" w:rsidP="00F910C7">
      <w:pPr>
        <w:widowControl w:val="0"/>
        <w:tabs>
          <w:tab w:val="left" w:pos="828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2. </w:t>
      </w:r>
      <w:r w:rsidR="00F75B3A" w:rsidRPr="00F75B3A">
        <w:rPr>
          <w:rFonts w:ascii="Verdana" w:eastAsia="Times New Roman" w:hAnsi="Verdana" w:cs="Verdana"/>
          <w:sz w:val="20"/>
          <w:szCs w:val="20"/>
          <w:lang w:eastAsia="pl-PL"/>
        </w:rPr>
        <w:t>Rozwiązan</w:t>
      </w:r>
      <w:r w:rsidR="002C706C">
        <w:rPr>
          <w:rFonts w:ascii="Verdana" w:eastAsia="Times New Roman" w:hAnsi="Verdana" w:cs="Verdana"/>
          <w:sz w:val="20"/>
          <w:szCs w:val="20"/>
          <w:lang w:eastAsia="pl-PL"/>
        </w:rPr>
        <w:t>ie umowy o którym mowa w ust. 1</w:t>
      </w:r>
      <w:r w:rsidR="00F75B3A" w:rsidRPr="00F75B3A">
        <w:rPr>
          <w:rFonts w:ascii="Verdana" w:eastAsia="Times New Roman" w:hAnsi="Verdana" w:cs="Verdana"/>
          <w:sz w:val="20"/>
          <w:szCs w:val="20"/>
          <w:lang w:eastAsia="pl-PL"/>
        </w:rPr>
        <w:t>, nastąpi w formie pisemnej pod rygorem nieważności.</w:t>
      </w:r>
      <w:r w:rsidR="00B5756B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62B343B9" w14:textId="77777777" w:rsidR="00651EC5" w:rsidRPr="00651EC5" w:rsidRDefault="00651EC5" w:rsidP="00F910C7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F75B3A">
        <w:rPr>
          <w:rFonts w:ascii="Verdana" w:eastAsia="Times New Roman" w:hAnsi="Verdana" w:cs="Verdana"/>
          <w:b/>
          <w:sz w:val="20"/>
          <w:szCs w:val="20"/>
          <w:lang w:eastAsia="pl-PL"/>
        </w:rPr>
        <w:t>6</w:t>
      </w:r>
    </w:p>
    <w:p w14:paraId="123A0566" w14:textId="77777777" w:rsidR="00F35535" w:rsidRDefault="00C45526" w:rsidP="00F910C7">
      <w:pPr>
        <w:autoSpaceDE w:val="0"/>
        <w:autoSpaceDN w:val="0"/>
        <w:adjustRightInd w:val="0"/>
        <w:spacing w:line="240" w:lineRule="auto"/>
        <w:ind w:left="424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</w:t>
      </w:r>
      <w:r w:rsidR="00F75B3A">
        <w:rPr>
          <w:rFonts w:ascii="Verdana" w:eastAsia="Times New Roman" w:hAnsi="Verdana" w:cs="Verdana"/>
          <w:b/>
          <w:sz w:val="20"/>
          <w:szCs w:val="20"/>
          <w:lang w:eastAsia="pl-PL"/>
        </w:rPr>
        <w:t>Zakaz cesji</w:t>
      </w:r>
    </w:p>
    <w:p w14:paraId="56EDD0D4" w14:textId="77777777" w:rsidR="00C80546" w:rsidRPr="00651EC5" w:rsidRDefault="00C80546" w:rsidP="00F910C7">
      <w:pPr>
        <w:autoSpaceDE w:val="0"/>
        <w:autoSpaceDN w:val="0"/>
        <w:adjustRightInd w:val="0"/>
        <w:spacing w:line="240" w:lineRule="auto"/>
        <w:ind w:left="424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7C712662" w14:textId="77777777" w:rsidR="00651EC5" w:rsidRPr="00F910C7" w:rsidRDefault="00F75B3A" w:rsidP="00F910C7">
      <w:pPr>
        <w:tabs>
          <w:tab w:val="left" w:pos="284"/>
          <w:tab w:val="left" w:pos="709"/>
        </w:tabs>
        <w:autoSpaceDE w:val="0"/>
        <w:autoSpaceDN w:val="0"/>
        <w:spacing w:line="240" w:lineRule="auto"/>
        <w:ind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Zakazuje się </w:t>
      </w:r>
      <w:r w:rsidR="00411D5D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cesji 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wierzytelności wynikającej z niniejszej umowy bez zgody Zamawiającego wyrażonej na piśmie.</w:t>
      </w:r>
    </w:p>
    <w:p w14:paraId="1BDA87D9" w14:textId="77777777" w:rsidR="00651EC5" w:rsidRPr="00651EC5" w:rsidRDefault="00651EC5" w:rsidP="00F910C7">
      <w:pPr>
        <w:autoSpaceDE w:val="0"/>
        <w:autoSpaceDN w:val="0"/>
        <w:spacing w:line="240" w:lineRule="auto"/>
        <w:ind w:left="4248" w:firstLine="708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651EC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§ </w:t>
      </w:r>
      <w:r w:rsidR="00F75B3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7</w:t>
      </w:r>
    </w:p>
    <w:p w14:paraId="299A4841" w14:textId="77777777" w:rsidR="00F35535" w:rsidRDefault="00C45526" w:rsidP="00F910C7">
      <w:pPr>
        <w:autoSpaceDE w:val="0"/>
        <w:autoSpaceDN w:val="0"/>
        <w:spacing w:line="240" w:lineRule="auto"/>
        <w:ind w:left="3540" w:right="23" w:firstLine="708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75B3A">
        <w:rPr>
          <w:rFonts w:ascii="Verdana" w:eastAsia="Times New Roman" w:hAnsi="Verdana" w:cs="Times New Roman"/>
          <w:b/>
          <w:sz w:val="20"/>
          <w:szCs w:val="20"/>
          <w:lang w:eastAsia="pl-PL"/>
        </w:rPr>
        <w:t>Kary umowne</w:t>
      </w:r>
    </w:p>
    <w:p w14:paraId="1ED2B6D7" w14:textId="77777777" w:rsidR="00354A0B" w:rsidRPr="00651EC5" w:rsidRDefault="00354A0B" w:rsidP="00F910C7">
      <w:pPr>
        <w:autoSpaceDE w:val="0"/>
        <w:autoSpaceDN w:val="0"/>
        <w:spacing w:line="240" w:lineRule="auto"/>
        <w:ind w:left="3540" w:right="23" w:firstLine="708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4BD05B0" w14:textId="77777777" w:rsidR="00F75B3A" w:rsidRDefault="00F75B3A" w:rsidP="00F910C7">
      <w:pPr>
        <w:widowControl w:val="0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sz w:val="20"/>
          <w:szCs w:val="24"/>
          <w:lang w:eastAsia="pl-PL"/>
        </w:rPr>
        <w:t>Wykonawca zapłaci Zamawiającemu karę umowną:</w:t>
      </w:r>
    </w:p>
    <w:p w14:paraId="328FF187" w14:textId="6103D639" w:rsidR="00165BD4" w:rsidRPr="00165BD4" w:rsidRDefault="00165BD4" w:rsidP="00F910C7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sz w:val="20"/>
          <w:szCs w:val="24"/>
          <w:lang w:eastAsia="pl-PL"/>
        </w:rPr>
        <w:t>z</w:t>
      </w:r>
      <w:r w:rsidR="00F75B3A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tytułu rozwiązania umowy z przyczyn wskazanych w </w:t>
      </w:r>
      <w:r w:rsidR="00F75B3A" w:rsidRPr="00651EC5">
        <w:rPr>
          <w:rFonts w:ascii="Verdana" w:eastAsia="Times New Roman" w:hAnsi="Verdana" w:cs="Verdana"/>
          <w:sz w:val="20"/>
          <w:szCs w:val="20"/>
          <w:lang w:eastAsia="pl-PL"/>
        </w:rPr>
        <w:t xml:space="preserve">§ </w:t>
      </w:r>
      <w:r w:rsidR="0072117A">
        <w:rPr>
          <w:rFonts w:ascii="Verdana" w:eastAsia="Times New Roman" w:hAnsi="Verdana" w:cs="Verdana"/>
          <w:sz w:val="20"/>
          <w:szCs w:val="20"/>
          <w:lang w:eastAsia="pl-PL"/>
        </w:rPr>
        <w:t xml:space="preserve">5 </w:t>
      </w:r>
      <w:r w:rsidR="00F75B3A">
        <w:rPr>
          <w:rFonts w:ascii="Verdana" w:eastAsia="Times New Roman" w:hAnsi="Verdana" w:cs="Verdana"/>
          <w:sz w:val="20"/>
          <w:szCs w:val="20"/>
          <w:lang w:eastAsia="pl-PL"/>
        </w:rPr>
        <w:t>lub odstąpienia od umowy przez Zamawiającego z przyczyn</w:t>
      </w:r>
      <w:r w:rsidR="00411D5D">
        <w:rPr>
          <w:rFonts w:ascii="Verdana" w:eastAsia="Times New Roman" w:hAnsi="Verdana" w:cs="Verdana"/>
          <w:sz w:val="20"/>
          <w:szCs w:val="20"/>
          <w:lang w:eastAsia="pl-PL"/>
        </w:rPr>
        <w:t xml:space="preserve"> leżących po stronie Wykonawcy </w:t>
      </w:r>
      <w:r w:rsidR="00F75B3A">
        <w:rPr>
          <w:rFonts w:ascii="Verdana" w:eastAsia="Times New Roman" w:hAnsi="Verdana" w:cs="Verdana"/>
          <w:sz w:val="20"/>
          <w:szCs w:val="20"/>
          <w:lang w:eastAsia="pl-PL"/>
        </w:rPr>
        <w:t>- w wysokości</w:t>
      </w:r>
      <w:r w:rsidR="00314DA9">
        <w:rPr>
          <w:rFonts w:ascii="Verdana" w:eastAsia="Times New Roman" w:hAnsi="Verdana" w:cs="Verdana"/>
          <w:sz w:val="20"/>
          <w:szCs w:val="20"/>
          <w:lang w:eastAsia="pl-PL"/>
        </w:rPr>
        <w:t xml:space="preserve">  </w:t>
      </w:r>
      <w:r w:rsidR="00A31BA6">
        <w:rPr>
          <w:rFonts w:ascii="Verdana" w:eastAsia="Times New Roman" w:hAnsi="Verdana" w:cs="Verdana"/>
          <w:sz w:val="20"/>
          <w:szCs w:val="20"/>
          <w:lang w:eastAsia="pl-PL"/>
        </w:rPr>
        <w:t xml:space="preserve">20 </w:t>
      </w:r>
      <w:r w:rsidR="00BA67FC" w:rsidRPr="00314DA9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>%</w:t>
      </w:r>
      <w:r w:rsidR="00BA67FC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8441B7">
        <w:rPr>
          <w:rFonts w:ascii="Verdana" w:eastAsia="Times New Roman" w:hAnsi="Verdana" w:cs="Verdana"/>
          <w:sz w:val="20"/>
          <w:szCs w:val="20"/>
          <w:lang w:eastAsia="pl-PL"/>
        </w:rPr>
        <w:t xml:space="preserve">wynagrodzenia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umownego brutto wskazanego w </w:t>
      </w:r>
      <w:r w:rsidRPr="00651EC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§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3 ust. 1.</w:t>
      </w:r>
    </w:p>
    <w:p w14:paraId="5731918C" w14:textId="63BAA00A" w:rsidR="00037B34" w:rsidRPr="00037B34" w:rsidRDefault="00165BD4" w:rsidP="00F910C7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za </w:t>
      </w:r>
      <w:r w:rsidR="00432912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zwłokę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 </w:t>
      </w:r>
      <w:r w:rsidR="0072117A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realizacji zamówienia zgodnie z</w:t>
      </w:r>
      <w:r w:rsidR="0005499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§</w:t>
      </w:r>
      <w:r w:rsidR="0072117A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1 ust. 2</w:t>
      </w:r>
      <w:r w:rsidR="00037B3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– </w:t>
      </w:r>
      <w:bookmarkStart w:id="0" w:name="_Hlk59450284"/>
      <w:r w:rsidR="00037B3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 wysokości </w:t>
      </w:r>
      <w:r w:rsidR="00314DA9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  </w:t>
      </w:r>
      <w:r w:rsidR="00A31BA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0,5</w:t>
      </w:r>
      <w:r w:rsidR="00BD6C45" w:rsidRPr="00314DA9">
        <w:rPr>
          <w:rFonts w:ascii="Verdana" w:eastAsia="Times New Roman" w:hAnsi="Verdana" w:cs="Times New Roman"/>
          <w:b/>
          <w:bCs/>
          <w:iCs/>
          <w:spacing w:val="2"/>
          <w:position w:val="2"/>
          <w:sz w:val="20"/>
          <w:szCs w:val="20"/>
          <w:lang w:eastAsia="pl-PL"/>
        </w:rPr>
        <w:t>%</w:t>
      </w:r>
      <w:r w:rsidR="00BD6C4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037B3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całkowitego wynagrodzenia umownego brutto, wskazanego w </w:t>
      </w:r>
      <w:r w:rsidR="00037B34"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 w:rsidR="00037B34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4A0F2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3 ust. 1</w:t>
      </w:r>
      <w:r w:rsidR="00037B3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, za każdy dzień </w:t>
      </w:r>
      <w:bookmarkEnd w:id="0"/>
      <w:r w:rsidR="009B771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zwłoki</w:t>
      </w:r>
      <w:r w:rsidR="0005499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; </w:t>
      </w:r>
    </w:p>
    <w:p w14:paraId="23A988F8" w14:textId="28460419" w:rsidR="00054998" w:rsidRPr="00054998" w:rsidRDefault="00054998" w:rsidP="00F910C7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za </w:t>
      </w:r>
      <w:r w:rsidR="00432912">
        <w:rPr>
          <w:rFonts w:ascii="Verdana" w:eastAsia="Times New Roman" w:hAnsi="Verdana" w:cs="Verdana"/>
          <w:sz w:val="20"/>
          <w:szCs w:val="20"/>
          <w:lang w:eastAsia="pl-PL"/>
        </w:rPr>
        <w:t>zwłokę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w realizacji obowiązku</w:t>
      </w:r>
      <w:r w:rsidR="004345DD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4345DD">
        <w:rPr>
          <w:rFonts w:ascii="Verdana" w:eastAsia="Times New Roman" w:hAnsi="Verdana" w:cs="Times New Roman"/>
          <w:sz w:val="20"/>
          <w:szCs w:val="20"/>
          <w:lang w:eastAsia="pl-PL"/>
        </w:rPr>
        <w:t>wymiany towaru wadliwego</w:t>
      </w:r>
      <w:r w:rsidR="002F277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niezgodnego ze zleceniem</w:t>
      </w:r>
      <w:r w:rsidR="004345D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wolny od wad</w:t>
      </w:r>
      <w:r>
        <w:rPr>
          <w:rFonts w:ascii="Verdana" w:eastAsia="Times New Roman" w:hAnsi="Verdana" w:cs="Verdana"/>
          <w:sz w:val="20"/>
          <w:szCs w:val="20"/>
          <w:lang w:eastAsia="pl-PL"/>
        </w:rPr>
        <w:t>,</w:t>
      </w:r>
      <w:r w:rsidR="002F2779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o którym mowa w § </w:t>
      </w:r>
      <w:r w:rsidR="002F2779">
        <w:rPr>
          <w:rFonts w:ascii="Verdana" w:eastAsia="Times New Roman" w:hAnsi="Verdana" w:cs="Verdana"/>
          <w:sz w:val="20"/>
          <w:szCs w:val="20"/>
          <w:lang w:eastAsia="pl-PL"/>
        </w:rPr>
        <w:t>1 ust 4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-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 wysokości </w:t>
      </w:r>
      <w:r w:rsidR="00314DA9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   </w:t>
      </w:r>
      <w:r w:rsidR="00A31BA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1</w:t>
      </w:r>
      <w:r w:rsidR="00BD6C45" w:rsidRPr="00314DA9">
        <w:rPr>
          <w:rFonts w:ascii="Verdana" w:eastAsia="Times New Roman" w:hAnsi="Verdana" w:cs="Times New Roman"/>
          <w:b/>
          <w:bCs/>
          <w:iCs/>
          <w:spacing w:val="2"/>
          <w:position w:val="2"/>
          <w:sz w:val="20"/>
          <w:szCs w:val="20"/>
          <w:lang w:eastAsia="pl-PL"/>
        </w:rPr>
        <w:t xml:space="preserve">%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całkowitego wynagrodzenia umownego brutto, wskazanego w </w:t>
      </w:r>
      <w:r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3 ust. 1, za każdy dzień </w:t>
      </w:r>
      <w:r w:rsidR="00432912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zwłoki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w stosunku do terminu wyznaczonego przez Zamawiającego.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39F85528" w14:textId="7AE5A7A3" w:rsidR="00651EC5" w:rsidRPr="00651EC5" w:rsidRDefault="00037B34" w:rsidP="00F910C7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naruszenie innych niż wskazane w pkt a</w:t>
      </w:r>
      <w:r w:rsidR="0005499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,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b</w:t>
      </w:r>
      <w:r w:rsidR="0005499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i c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72117A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obowiązków umowy – w wysokości</w:t>
      </w:r>
      <w:r w:rsidR="00314DA9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br/>
        <w:t xml:space="preserve">  </w:t>
      </w:r>
      <w:r w:rsidR="00A31BA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3 </w:t>
      </w:r>
      <w:r w:rsidR="00BD6C45" w:rsidRPr="00314DA9">
        <w:rPr>
          <w:rFonts w:ascii="Verdana" w:eastAsia="Times New Roman" w:hAnsi="Verdana" w:cs="Times New Roman"/>
          <w:b/>
          <w:bCs/>
          <w:iCs/>
          <w:spacing w:val="2"/>
          <w:position w:val="2"/>
          <w:sz w:val="20"/>
          <w:szCs w:val="20"/>
          <w:lang w:eastAsia="pl-PL"/>
        </w:rPr>
        <w:t>%</w:t>
      </w:r>
      <w:r w:rsidR="00BD6C4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całkowitego wynagrodzenia umownego brutto, wskazanego w </w:t>
      </w:r>
      <w:r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3 ust. 1, za każdy przypadek naruszeń</w:t>
      </w:r>
      <w:r>
        <w:rPr>
          <w:rFonts w:ascii="Verdana" w:eastAsia="Times New Roman" w:hAnsi="Verdana" w:cs="Times New Roman"/>
          <w:sz w:val="20"/>
          <w:szCs w:val="24"/>
          <w:lang w:eastAsia="pl-PL"/>
        </w:rPr>
        <w:t>.</w:t>
      </w:r>
    </w:p>
    <w:p w14:paraId="06E7A8D1" w14:textId="77777777" w:rsidR="00651EC5" w:rsidRPr="00651EC5" w:rsidRDefault="00037B34" w:rsidP="00CD2220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37B34">
        <w:rPr>
          <w:rFonts w:ascii="Verdana" w:eastAsia="Times New Roman" w:hAnsi="Verdana" w:cs="Verdana"/>
          <w:sz w:val="20"/>
          <w:szCs w:val="20"/>
          <w:lang w:eastAsia="pl-PL"/>
        </w:rPr>
        <w:t>2.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651EC5" w:rsidRPr="00037B34">
        <w:rPr>
          <w:rFonts w:ascii="Verdana" w:eastAsia="Times New Roman" w:hAnsi="Verdana" w:cs="Verdana"/>
          <w:sz w:val="20"/>
          <w:szCs w:val="20"/>
          <w:lang w:eastAsia="pl-PL"/>
        </w:rPr>
        <w:t xml:space="preserve">Wykonawca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upoważnia Zamawiającego do potrącenia </w:t>
      </w:r>
      <w:r w:rsidR="00FA103D">
        <w:rPr>
          <w:rFonts w:ascii="Verdana" w:eastAsia="Times New Roman" w:hAnsi="Verdana" w:cs="Verdana"/>
          <w:sz w:val="20"/>
          <w:szCs w:val="20"/>
          <w:lang w:eastAsia="pl-PL"/>
        </w:rPr>
        <w:t xml:space="preserve">kar umownych z należności przewidzianej w </w:t>
      </w:r>
      <w:r w:rsidR="00FA103D"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 w:rsidR="00FA103D">
        <w:rPr>
          <w:rFonts w:ascii="Verdana" w:eastAsia="Times New Roman" w:hAnsi="Verdana" w:cs="Verdana"/>
          <w:sz w:val="20"/>
          <w:szCs w:val="20"/>
          <w:lang w:eastAsia="pl-PL"/>
        </w:rPr>
        <w:t xml:space="preserve"> 3 ust. 1. Zapłata kary przez Wykonawcę lub </w:t>
      </w:r>
      <w:r w:rsidR="0072117A">
        <w:rPr>
          <w:rFonts w:ascii="Verdana" w:eastAsia="Times New Roman" w:hAnsi="Verdana" w:cs="Verdana"/>
          <w:sz w:val="20"/>
          <w:szCs w:val="20"/>
          <w:lang w:eastAsia="pl-PL"/>
        </w:rPr>
        <w:t xml:space="preserve">potrącenie przez Zamawiającego kwoty kary z płatności </w:t>
      </w:r>
      <w:r w:rsidR="00FA103D">
        <w:rPr>
          <w:rFonts w:ascii="Verdana" w:eastAsia="Times New Roman" w:hAnsi="Verdana" w:cs="Verdana"/>
          <w:sz w:val="20"/>
          <w:szCs w:val="20"/>
          <w:lang w:eastAsia="pl-PL"/>
        </w:rPr>
        <w:t>należnej Wykonawcy nie zwalnia Wykonawcy z obowiązku wykonania Przedmiotu Umowy lub j</w:t>
      </w:r>
      <w:r w:rsidR="0072117A">
        <w:rPr>
          <w:rFonts w:ascii="Verdana" w:eastAsia="Times New Roman" w:hAnsi="Verdana" w:cs="Verdana"/>
          <w:sz w:val="20"/>
          <w:szCs w:val="20"/>
          <w:lang w:eastAsia="pl-PL"/>
        </w:rPr>
        <w:t xml:space="preserve">akichkolwiek innych zobowiązań </w:t>
      </w:r>
      <w:r w:rsidR="00FA103D">
        <w:rPr>
          <w:rFonts w:ascii="Verdana" w:eastAsia="Times New Roman" w:hAnsi="Verdana" w:cs="Verdana"/>
          <w:sz w:val="20"/>
          <w:szCs w:val="20"/>
          <w:lang w:eastAsia="pl-PL"/>
        </w:rPr>
        <w:t>wynikających z Umowy</w:t>
      </w:r>
    </w:p>
    <w:p w14:paraId="0043FFC5" w14:textId="0E5AAABB" w:rsidR="00651EC5" w:rsidRDefault="00FA103D" w:rsidP="00CD2220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3. Łączna kwot</w:t>
      </w:r>
      <w:r w:rsidR="0072117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kar</w:t>
      </w:r>
      <w:r w:rsidR="007211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umownych naliczanych zgodnie z treścią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ust. 1 ni</w:t>
      </w:r>
      <w:r w:rsidR="007211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przekroczy </w:t>
      </w:r>
      <w:r w:rsidR="00BC36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31BA6">
        <w:rPr>
          <w:rFonts w:ascii="Verdana" w:eastAsia="Times New Roman" w:hAnsi="Verdana" w:cs="Times New Roman"/>
          <w:sz w:val="20"/>
          <w:szCs w:val="20"/>
          <w:lang w:eastAsia="pl-PL"/>
        </w:rPr>
        <w:t>30</w:t>
      </w:r>
      <w:r w:rsidR="00BA67FC" w:rsidRPr="00BC36E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% </w:t>
      </w:r>
      <w:r w:rsidR="007211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umownego </w:t>
      </w:r>
      <w:r w:rsidR="0005499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wskazanego w </w:t>
      </w:r>
      <w:r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3 ust</w:t>
      </w:r>
      <w:r w:rsidR="00054998">
        <w:rPr>
          <w:rFonts w:ascii="Verdana" w:eastAsia="Times New Roman" w:hAnsi="Verdana" w:cs="Verdana"/>
          <w:sz w:val="20"/>
          <w:szCs w:val="20"/>
          <w:lang w:eastAsia="pl-PL"/>
        </w:rPr>
        <w:t xml:space="preserve"> 1</w:t>
      </w:r>
      <w:r>
        <w:rPr>
          <w:rFonts w:ascii="Verdana" w:eastAsia="Times New Roman" w:hAnsi="Verdana" w:cs="Verdana"/>
          <w:sz w:val="20"/>
          <w:szCs w:val="20"/>
          <w:lang w:eastAsia="pl-PL"/>
        </w:rPr>
        <w:t>.</w:t>
      </w:r>
      <w:r w:rsidR="00314DA9">
        <w:rPr>
          <w:rFonts w:ascii="Verdana" w:eastAsia="Times New Roman" w:hAnsi="Verdana" w:cs="Verdana"/>
          <w:sz w:val="20"/>
          <w:szCs w:val="20"/>
          <w:lang w:eastAsia="pl-PL"/>
        </w:rPr>
        <w:t xml:space="preserve">    </w:t>
      </w:r>
    </w:p>
    <w:p w14:paraId="4BB7D1A0" w14:textId="77777777" w:rsidR="00F35535" w:rsidRDefault="00FA103D" w:rsidP="00F910C7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lastRenderedPageBreak/>
        <w:t xml:space="preserve">4. Zamawiający zastrzega sobie możliwość </w:t>
      </w:r>
      <w:r w:rsidR="007509C3">
        <w:rPr>
          <w:rFonts w:ascii="Verdana" w:eastAsia="Times New Roman" w:hAnsi="Verdana" w:cs="Verdana"/>
          <w:sz w:val="20"/>
          <w:szCs w:val="20"/>
          <w:lang w:eastAsia="pl-PL"/>
        </w:rPr>
        <w:t>dochodzenia odszkodowania uzupełniającego przewyższającego kwotę umownych.</w:t>
      </w:r>
    </w:p>
    <w:p w14:paraId="0BBB8DC8" w14:textId="77777777" w:rsidR="00F43807" w:rsidRDefault="00F43807" w:rsidP="00CD2220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099E0019" w14:textId="3626DB65" w:rsidR="00651EC5" w:rsidRPr="00CD2220" w:rsidRDefault="00651EC5" w:rsidP="00CD2220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3E1A51">
        <w:rPr>
          <w:rFonts w:ascii="Verdana" w:eastAsia="Times New Roman" w:hAnsi="Verdana" w:cs="Verdana"/>
          <w:b/>
          <w:sz w:val="20"/>
          <w:szCs w:val="20"/>
          <w:lang w:eastAsia="pl-PL"/>
        </w:rPr>
        <w:t>8</w:t>
      </w:r>
    </w:p>
    <w:p w14:paraId="0D767ACE" w14:textId="77777777" w:rsidR="00F35535" w:rsidRDefault="00443FA8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Zmiany Umowy</w:t>
      </w:r>
    </w:p>
    <w:p w14:paraId="1551DB66" w14:textId="77777777" w:rsidR="00C80546" w:rsidRPr="00CD2220" w:rsidRDefault="00C80546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005A9221" w14:textId="77777777" w:rsidR="00DF748E" w:rsidRPr="00DF748E" w:rsidRDefault="007509C3" w:rsidP="00F910C7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Strony przewidują możliwość</w:t>
      </w:r>
      <w:r w:rsidR="0072117A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 dokonywania</w:t>
      </w:r>
      <w:r w:rsidR="00DF748E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 zmian w umowie. Poza przypadkami określonym</w:t>
      </w:r>
      <w:r w:rsidR="0072117A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i w Umowie, zmiany Umowy będą </w:t>
      </w:r>
      <w:r w:rsidR="00DF748E">
        <w:rPr>
          <w:rFonts w:ascii="Verdana" w:eastAsia="Times New Roman" w:hAnsi="Verdana" w:cs="Arial"/>
          <w:kern w:val="1"/>
          <w:sz w:val="20"/>
          <w:szCs w:val="20"/>
          <w:lang w:eastAsia="ar-SA"/>
        </w:rPr>
        <w:t>mogły nastąpić w następujących przypadkach:</w:t>
      </w:r>
    </w:p>
    <w:p w14:paraId="2DA4A6B3" w14:textId="1A043C3F" w:rsidR="00651EC5" w:rsidRPr="0098575B" w:rsidRDefault="009E006A" w:rsidP="00F910C7">
      <w:pPr>
        <w:widowControl w:val="0"/>
        <w:numPr>
          <w:ilvl w:val="0"/>
          <w:numId w:val="9"/>
        </w:numPr>
        <w:tabs>
          <w:tab w:val="left" w:pos="851"/>
        </w:tabs>
        <w:suppressAutoHyphens/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Verdana" w:eastAsia="Times New Roman" w:hAnsi="Verdana" w:cs="Arial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z</w:t>
      </w:r>
      <w:r w:rsidR="00DF748E" w:rsidRPr="0098575B">
        <w:rPr>
          <w:rFonts w:ascii="Verdana" w:eastAsia="Times New Roman" w:hAnsi="Verdana" w:cs="Arial"/>
          <w:kern w:val="1"/>
          <w:sz w:val="20"/>
          <w:szCs w:val="20"/>
          <w:lang w:eastAsia="ar-SA"/>
        </w:rPr>
        <w:t>aistnienia omyłki pisarskiej lub rachunkowej;</w:t>
      </w:r>
    </w:p>
    <w:p w14:paraId="209BE90A" w14:textId="0E719223" w:rsidR="00651EC5" w:rsidRPr="0098575B" w:rsidRDefault="009E006A" w:rsidP="00F910C7">
      <w:pPr>
        <w:widowControl w:val="0"/>
        <w:numPr>
          <w:ilvl w:val="0"/>
          <w:numId w:val="9"/>
        </w:numPr>
        <w:tabs>
          <w:tab w:val="left" w:pos="851"/>
        </w:tabs>
        <w:suppressAutoHyphens/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z</w:t>
      </w:r>
      <w:r w:rsidR="0098575B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miany powszechnie obowiązujących przepisów </w:t>
      </w:r>
      <w:r w:rsidR="0072117A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prawa w zakresie mającym wpływ </w:t>
      </w:r>
      <w:r w:rsidR="00303F3B">
        <w:rPr>
          <w:rFonts w:ascii="Verdana" w:eastAsia="Times New Roman" w:hAnsi="Verdana" w:cs="Arial"/>
          <w:kern w:val="1"/>
          <w:sz w:val="20"/>
          <w:szCs w:val="20"/>
          <w:lang w:eastAsia="ar-SA"/>
        </w:rPr>
        <w:t>na realizację Przedmiotu Umowy</w:t>
      </w:r>
      <w:r w:rsidR="0098575B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 lub świadczenie Stron;</w:t>
      </w:r>
    </w:p>
    <w:p w14:paraId="1847D57D" w14:textId="0B594628" w:rsidR="0098575B" w:rsidRPr="00A707AD" w:rsidRDefault="009E006A" w:rsidP="00F910C7">
      <w:pPr>
        <w:widowControl w:val="0"/>
        <w:numPr>
          <w:ilvl w:val="0"/>
          <w:numId w:val="9"/>
        </w:numPr>
        <w:tabs>
          <w:tab w:val="left" w:pos="851"/>
        </w:tabs>
        <w:suppressAutoHyphens/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p</w:t>
      </w:r>
      <w:r w:rsidR="0098575B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owstania rozbieżności lub niejasności 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w rozumieniu pojęć użytych w Umowie , których nie będ</w:t>
      </w:r>
      <w:r w:rsidR="0072117A">
        <w:rPr>
          <w:rFonts w:ascii="Verdana" w:eastAsia="Times New Roman" w:hAnsi="Verdana" w:cs="Arial"/>
          <w:kern w:val="1"/>
          <w:sz w:val="20"/>
          <w:szCs w:val="20"/>
          <w:lang w:eastAsia="ar-SA"/>
        </w:rPr>
        <w:t>zie można usunąć w inny sposób,</w:t>
      </w:r>
      <w:r w:rsidR="00F14F3B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 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a zmiana będzie umożliwiać usunięcie rozbieżności i doprecyzowanie Umowy w celu jednoznacznej interpretacji jej </w:t>
      </w: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postanowień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 przez strony;</w:t>
      </w:r>
    </w:p>
    <w:p w14:paraId="0FD62080" w14:textId="03A727FB" w:rsidR="009E006A" w:rsidRPr="009E006A" w:rsidRDefault="009E006A" w:rsidP="009E006A">
      <w:pPr>
        <w:widowControl w:val="0"/>
        <w:numPr>
          <w:ilvl w:val="0"/>
          <w:numId w:val="9"/>
        </w:numPr>
        <w:tabs>
          <w:tab w:val="left" w:pos="851"/>
        </w:tabs>
        <w:suppressAutoHyphens/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z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aistnienia, po zawarciu Umowy, Przypadku siły wyż</w:t>
      </w:r>
      <w:r w:rsidR="00C45526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szej, przez którą, na potrzeby 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niniejszej Umowy rozumieć należy zdarz</w:t>
      </w:r>
      <w:r w:rsidR="00303F3B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enie zewnętrzne wobec łączącej 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Strony więzi praw</w:t>
      </w:r>
      <w:r w:rsidR="00885CDA">
        <w:rPr>
          <w:rFonts w:ascii="Verdana" w:eastAsia="Times New Roman" w:hAnsi="Verdana" w:cs="Arial"/>
          <w:kern w:val="1"/>
          <w:sz w:val="20"/>
          <w:szCs w:val="20"/>
          <w:lang w:eastAsia="ar-SA"/>
        </w:rPr>
        <w:t>nej, o charakterze niezależnym od Stron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, które</w:t>
      </w:r>
      <w:r w:rsidR="00885CDA">
        <w:rPr>
          <w:rFonts w:ascii="Verdana" w:eastAsia="Times New Roman" w:hAnsi="Verdana" w:cs="Arial"/>
          <w:kern w:val="1"/>
          <w:sz w:val="20"/>
          <w:szCs w:val="20"/>
          <w:lang w:eastAsia="ar-SA"/>
        </w:rPr>
        <w:t>go Strony nie mogły przewidzieć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, którego nie można uniknąć ani któremu Stro</w:t>
      </w:r>
      <w:r w:rsidR="00885CDA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ny nie mogły zapobiec przy 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z</w:t>
      </w:r>
      <w:r w:rsidR="004C599C">
        <w:rPr>
          <w:rFonts w:ascii="Verdana" w:eastAsia="Times New Roman" w:hAnsi="Verdana" w:cs="Arial"/>
          <w:kern w:val="1"/>
          <w:sz w:val="20"/>
          <w:szCs w:val="20"/>
          <w:lang w:eastAsia="ar-SA"/>
        </w:rPr>
        <w:t>achowaniu należytej staranności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.</w:t>
      </w:r>
    </w:p>
    <w:p w14:paraId="24A981D4" w14:textId="00157C18" w:rsidR="009E006A" w:rsidRPr="009E006A" w:rsidRDefault="009E006A" w:rsidP="009E006A">
      <w:pPr>
        <w:widowControl w:val="0"/>
        <w:suppressAutoHyphens/>
        <w:spacing w:line="240" w:lineRule="auto"/>
        <w:jc w:val="both"/>
        <w:rPr>
          <w:rFonts w:ascii="Verdana" w:eastAsia="Verdana" w:hAnsi="Verdana" w:cs="Verdana"/>
          <w:position w:val="2"/>
          <w:sz w:val="20"/>
          <w:szCs w:val="20"/>
          <w:lang w:eastAsia="pl-PL"/>
        </w:rPr>
      </w:pPr>
      <w:r>
        <w:rPr>
          <w:rFonts w:ascii="Verdana" w:eastAsia="Verdana" w:hAnsi="Verdana" w:cs="Verdana"/>
          <w:position w:val="2"/>
          <w:sz w:val="20"/>
          <w:szCs w:val="20"/>
          <w:lang w:eastAsia="pl-PL"/>
        </w:rPr>
        <w:t>2</w:t>
      </w:r>
      <w:r w:rsidRPr="009E006A">
        <w:rPr>
          <w:rFonts w:ascii="Verdana" w:eastAsia="Verdana" w:hAnsi="Verdana" w:cs="Verdana"/>
          <w:position w:val="2"/>
          <w:sz w:val="20"/>
          <w:szCs w:val="20"/>
          <w:lang w:eastAsia="pl-PL"/>
        </w:rPr>
        <w:t>.Wszelkie zmiany Umowy wymagają formy pisemnej pod rygorem nieważności z zastrzeżeniem wyjątków przewidzianych w Umowie.</w:t>
      </w:r>
    </w:p>
    <w:p w14:paraId="4ACF5AAB" w14:textId="77777777" w:rsidR="009E006A" w:rsidRPr="00651EC5" w:rsidRDefault="009E006A" w:rsidP="009E006A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240" w:lineRule="auto"/>
        <w:ind w:left="426"/>
        <w:jc w:val="both"/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</w:pPr>
    </w:p>
    <w:p w14:paraId="260D6CB0" w14:textId="77777777" w:rsidR="00B0075F" w:rsidRPr="00CD2220" w:rsidRDefault="00B0075F" w:rsidP="00CD2220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3E1A51">
        <w:rPr>
          <w:rFonts w:ascii="Verdana" w:eastAsia="Times New Roman" w:hAnsi="Verdana" w:cs="Verdana"/>
          <w:b/>
          <w:sz w:val="20"/>
          <w:szCs w:val="20"/>
          <w:lang w:eastAsia="pl-PL"/>
        </w:rPr>
        <w:t>9</w:t>
      </w:r>
    </w:p>
    <w:p w14:paraId="6C0F5D0C" w14:textId="77777777" w:rsidR="00B0075F" w:rsidRDefault="00B0075F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Dane osobowe</w:t>
      </w:r>
    </w:p>
    <w:p w14:paraId="24718FA5" w14:textId="77777777" w:rsidR="00C80546" w:rsidRPr="00CD2220" w:rsidRDefault="00C80546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33A07134" w14:textId="77777777" w:rsidR="00B0075F" w:rsidRPr="00B0075F" w:rsidRDefault="00B0075F" w:rsidP="00F910C7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bookmarkStart w:id="1" w:name="_Hlk66109470"/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1.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  <w:bookmarkEnd w:id="1"/>
    </w:p>
    <w:p w14:paraId="2D239D93" w14:textId="77777777" w:rsidR="00B0075F" w:rsidRPr="00DD5234" w:rsidRDefault="00B0075F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Verdana" w:eastAsia="Times New Roman" w:hAnsi="Verdana" w:cs="Segoe UI"/>
          <w:color w:val="212121"/>
          <w:sz w:val="20"/>
          <w:szCs w:val="20"/>
          <w:lang w:eastAsia="pl-PL"/>
        </w:rPr>
      </w:pP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2.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 xml:space="preserve">Administratorem danych osobowych po stronie Zamawiającego jest Generalny Dyrektor Dróg Krajowych i Autostrad. Administratorem danych osobowych po stronie Wykonawcy jest </w:t>
      </w:r>
      <w:r w:rsidR="009D0E60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……………………………</w:t>
      </w:r>
      <w:r w:rsidR="000D7DAD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………….</w:t>
      </w:r>
      <w:r w:rsidR="009D0E60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………………………</w:t>
      </w:r>
      <w:r w:rsidR="00DD5234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…………………………..</w:t>
      </w:r>
      <w:r w:rsidR="009D0E60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…………..…………………………………………</w:t>
      </w:r>
      <w:r w:rsidR="00E46181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….</w:t>
      </w:r>
    </w:p>
    <w:p w14:paraId="4A60E765" w14:textId="77777777" w:rsidR="00B0075F" w:rsidRPr="00B0075F" w:rsidRDefault="00B0075F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3.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 xml:space="preserve">Wykonawca zobowiązuje się poinformować wszystkie osoby fizyczne związane </w:t>
      </w:r>
      <w:r w:rsidR="00C87B77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br/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Wykonawcę Zamawiającemu lub które Wykonawca pozyska, jako podmiot przetwarzający działający </w:t>
      </w:r>
      <w:r w:rsidR="000D7DAD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br/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w imieniu Zamawiającego, o fakcie rozpoczęcia przetwarzania tych danych osobowych przez Zamawiającego.</w:t>
      </w:r>
    </w:p>
    <w:p w14:paraId="0299E31D" w14:textId="77777777" w:rsidR="00B0075F" w:rsidRPr="00B0075F" w:rsidRDefault="00B0075F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4.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64AA85B5" w14:textId="3790541E" w:rsidR="00B0075F" w:rsidRPr="000E1E92" w:rsidRDefault="000C4304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000000" w:themeColor="text1"/>
          <w:sz w:val="23"/>
          <w:szCs w:val="23"/>
          <w:lang w:eastAsia="pl-PL"/>
        </w:rPr>
      </w:pPr>
      <w:r w:rsidRPr="000C4304">
        <w:rPr>
          <w:rFonts w:ascii="Verdana" w:eastAsia="Times New Roman" w:hAnsi="Verdana" w:cs="Segoe UI"/>
          <w:color w:val="000000" w:themeColor="text1"/>
          <w:sz w:val="20"/>
          <w:szCs w:val="20"/>
          <w:u w:val="single"/>
          <w:lang w:eastAsia="pl-PL"/>
        </w:rPr>
        <w:t>https://www.gov.pl/web/gddkia/przetwarzanie-danych-osobowych-pracownikow-wykonawcow-i-podwykonawcow</w:t>
      </w:r>
      <w:r w:rsidR="00B0075F" w:rsidRPr="00C87B77">
        <w:rPr>
          <w:rFonts w:ascii="Verdana" w:eastAsia="Times New Roman" w:hAnsi="Verdana" w:cs="Segoe UI"/>
          <w:color w:val="000000" w:themeColor="text1"/>
          <w:sz w:val="20"/>
          <w:szCs w:val="20"/>
          <w:lang w:eastAsia="pl-PL"/>
        </w:rPr>
        <w:t>,</w:t>
      </w:r>
      <w:r w:rsidR="000E1E92">
        <w:rPr>
          <w:rFonts w:ascii="Segoe UI" w:eastAsia="Times New Roman" w:hAnsi="Segoe UI" w:cs="Segoe UI"/>
          <w:color w:val="000000" w:themeColor="text1"/>
          <w:sz w:val="23"/>
          <w:szCs w:val="23"/>
          <w:lang w:eastAsia="pl-PL"/>
        </w:rPr>
        <w:t xml:space="preserve"> </w:t>
      </w:r>
      <w:r w:rsidR="00B0075F"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 xml:space="preserve">oraz przeprowadzenie wszelkich innych czynności </w:t>
      </w:r>
      <w:r w:rsidR="00B0075F"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lastRenderedPageBreak/>
        <w:t>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7CD8571B" w14:textId="77777777" w:rsidR="00651EC5" w:rsidRDefault="00B0075F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Verdana" w:eastAsia="Times New Roman" w:hAnsi="Verdana" w:cs="Segoe UI"/>
          <w:color w:val="212121"/>
          <w:sz w:val="20"/>
          <w:szCs w:val="20"/>
          <w:lang w:eastAsia="pl-PL"/>
        </w:rPr>
      </w:pP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5.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44EE94B8" w14:textId="77777777" w:rsidR="00B16ABE" w:rsidRDefault="00B16ABE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</w:p>
    <w:p w14:paraId="1CEAA1DA" w14:textId="77777777" w:rsidR="00864B9B" w:rsidRPr="00C87B77" w:rsidRDefault="00864B9B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</w:p>
    <w:p w14:paraId="1D82E242" w14:textId="42BFE92C" w:rsidR="00651EC5" w:rsidRPr="00651EC5" w:rsidRDefault="00651EC5" w:rsidP="00B16ABE">
      <w:pPr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>§ 1</w:t>
      </w:r>
      <w:r w:rsidR="003E1A51">
        <w:rPr>
          <w:rFonts w:ascii="Verdana" w:eastAsia="Times New Roman" w:hAnsi="Verdana" w:cs="Verdana"/>
          <w:b/>
          <w:sz w:val="20"/>
          <w:szCs w:val="20"/>
          <w:lang w:eastAsia="pl-PL"/>
        </w:rPr>
        <w:t>0</w:t>
      </w:r>
    </w:p>
    <w:p w14:paraId="412EBEDD" w14:textId="77777777" w:rsidR="00651EC5" w:rsidRDefault="00B56132" w:rsidP="00F910C7">
      <w:pPr>
        <w:widowControl w:val="0"/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>Postanowienia końcowe</w:t>
      </w:r>
    </w:p>
    <w:p w14:paraId="395D09AA" w14:textId="77777777" w:rsidR="00F35535" w:rsidRPr="00651EC5" w:rsidRDefault="00F35535" w:rsidP="00F910C7">
      <w:pPr>
        <w:widowControl w:val="0"/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41488F62" w14:textId="4CC3027A" w:rsidR="00651EC5" w:rsidRPr="00EF2F50" w:rsidRDefault="00B56132" w:rsidP="00EF2F50">
      <w:pPr>
        <w:pStyle w:val="Akapitzlist"/>
        <w:widowControl w:val="0"/>
        <w:numPr>
          <w:ilvl w:val="3"/>
          <w:numId w:val="4"/>
        </w:numPr>
        <w:tabs>
          <w:tab w:val="left" w:pos="1418"/>
        </w:tabs>
        <w:suppressAutoHyphens/>
        <w:spacing w:line="240" w:lineRule="auto"/>
        <w:jc w:val="both"/>
        <w:rPr>
          <w:rFonts w:ascii="Times New Roman" w:eastAsia="Verdana" w:hAnsi="Times New Roman" w:cs="Times New Roman"/>
          <w:sz w:val="24"/>
          <w:szCs w:val="20"/>
          <w:lang w:eastAsia="pl-PL"/>
        </w:rPr>
      </w:pPr>
      <w:r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Wszelkie spory mogące wynikać w związku z wykonaniem niniejszej umowy, będą rozstrzygane przez </w:t>
      </w:r>
      <w:r w:rsidR="009E006A"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sąd właściwy ze względu na siedzibę Oddziału Zamawiającego (Myśliwska 5, Katowice). </w:t>
      </w:r>
    </w:p>
    <w:p w14:paraId="13F8D7E5" w14:textId="77777777" w:rsidR="00EF2F50" w:rsidRDefault="00651EC5" w:rsidP="00EF2F50">
      <w:pPr>
        <w:pStyle w:val="Akapitzlist"/>
        <w:widowControl w:val="0"/>
        <w:numPr>
          <w:ilvl w:val="3"/>
          <w:numId w:val="4"/>
        </w:numPr>
        <w:suppressAutoHyphens/>
        <w:spacing w:line="240" w:lineRule="auto"/>
        <w:jc w:val="both"/>
        <w:rPr>
          <w:rFonts w:ascii="Verdana" w:eastAsia="Verdana" w:hAnsi="Verdana" w:cs="Verdana"/>
          <w:position w:val="2"/>
          <w:sz w:val="20"/>
          <w:szCs w:val="20"/>
          <w:lang w:eastAsia="pl-PL"/>
        </w:rPr>
      </w:pPr>
      <w:r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>W</w:t>
      </w:r>
      <w:r w:rsidR="00B56132"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 sprawach które nie zosta</w:t>
      </w:r>
      <w:r w:rsidR="00303F3B"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ły uregulowane niniejszą Umową </w:t>
      </w:r>
      <w:r w:rsidR="00B56132"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>mają zastosowanie przepisy</w:t>
      </w:r>
      <w:r w:rsidR="00AE2BD9"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 </w:t>
      </w:r>
      <w:r w:rsidR="00B56132"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>powszechnie obowiązujące, a w szczególności Kodeks cywilny.</w:t>
      </w:r>
    </w:p>
    <w:p w14:paraId="1416272D" w14:textId="77777777" w:rsidR="00EF2F50" w:rsidRDefault="00892929" w:rsidP="00EF2F50">
      <w:pPr>
        <w:pStyle w:val="Akapitzlist"/>
        <w:widowControl w:val="0"/>
        <w:numPr>
          <w:ilvl w:val="3"/>
          <w:numId w:val="4"/>
        </w:numPr>
        <w:suppressAutoHyphens/>
        <w:spacing w:line="240" w:lineRule="auto"/>
        <w:jc w:val="both"/>
        <w:rPr>
          <w:rFonts w:ascii="Verdana" w:eastAsia="Verdana" w:hAnsi="Verdana" w:cs="Verdana"/>
          <w:position w:val="2"/>
          <w:sz w:val="20"/>
          <w:szCs w:val="20"/>
          <w:lang w:eastAsia="pl-PL"/>
        </w:rPr>
      </w:pPr>
      <w:r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6864FDBE" w14:textId="77777777" w:rsidR="00EF2F50" w:rsidRDefault="00892929" w:rsidP="00EF2F50">
      <w:pPr>
        <w:pStyle w:val="Akapitzlist"/>
        <w:widowControl w:val="0"/>
        <w:numPr>
          <w:ilvl w:val="3"/>
          <w:numId w:val="4"/>
        </w:numPr>
        <w:suppressAutoHyphens/>
        <w:spacing w:line="240" w:lineRule="auto"/>
        <w:jc w:val="both"/>
        <w:rPr>
          <w:rFonts w:ascii="Verdana" w:eastAsia="Verdana" w:hAnsi="Verdana" w:cs="Verdana"/>
          <w:position w:val="2"/>
          <w:sz w:val="20"/>
          <w:szCs w:val="20"/>
          <w:lang w:eastAsia="pl-PL"/>
        </w:rPr>
      </w:pPr>
      <w:r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42144327" w14:textId="77777777" w:rsidR="00EF2F50" w:rsidRDefault="00892929" w:rsidP="00EF2F50">
      <w:pPr>
        <w:pStyle w:val="Akapitzlist"/>
        <w:widowControl w:val="0"/>
        <w:numPr>
          <w:ilvl w:val="3"/>
          <w:numId w:val="4"/>
        </w:numPr>
        <w:suppressAutoHyphens/>
        <w:spacing w:line="240" w:lineRule="auto"/>
        <w:jc w:val="both"/>
        <w:rPr>
          <w:rFonts w:ascii="Verdana" w:eastAsia="Verdana" w:hAnsi="Verdana" w:cs="Verdana"/>
          <w:position w:val="2"/>
          <w:sz w:val="20"/>
          <w:szCs w:val="20"/>
          <w:lang w:eastAsia="pl-PL"/>
        </w:rPr>
      </w:pPr>
      <w:r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075BF815" w14:textId="7478319D" w:rsidR="00651EC5" w:rsidRPr="00EF2F50" w:rsidRDefault="00892929" w:rsidP="00EF2F50">
      <w:pPr>
        <w:pStyle w:val="Akapitzlist"/>
        <w:widowControl w:val="0"/>
        <w:numPr>
          <w:ilvl w:val="3"/>
          <w:numId w:val="4"/>
        </w:numPr>
        <w:suppressAutoHyphens/>
        <w:spacing w:line="240" w:lineRule="auto"/>
        <w:jc w:val="both"/>
        <w:rPr>
          <w:rFonts w:ascii="Verdana" w:eastAsia="Verdana" w:hAnsi="Verdana" w:cs="Verdana"/>
          <w:position w:val="2"/>
          <w:sz w:val="20"/>
          <w:szCs w:val="20"/>
          <w:lang w:eastAsia="pl-PL"/>
        </w:rPr>
      </w:pPr>
      <w:r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W przypadku, </w:t>
      </w:r>
      <w:r w:rsidR="00C60CEA"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>g</w:t>
      </w:r>
      <w:r w:rsidRPr="00EF2F50">
        <w:rPr>
          <w:rFonts w:ascii="Verdana" w:eastAsia="Verdana" w:hAnsi="Verdana" w:cs="Verdana"/>
          <w:position w:val="2"/>
          <w:sz w:val="20"/>
          <w:szCs w:val="20"/>
          <w:lang w:eastAsia="pl-PL"/>
        </w:rPr>
        <w:t>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6E49034F" w14:textId="77777777" w:rsidR="00651EC5" w:rsidRPr="00651EC5" w:rsidRDefault="00651EC5" w:rsidP="00F910C7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210EB0F" w14:textId="77777777" w:rsidR="00651EC5" w:rsidRDefault="00C45526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</w:t>
      </w:r>
      <w:r w:rsidR="00651EC5" w:rsidRPr="00651EC5">
        <w:rPr>
          <w:rFonts w:ascii="Verdana" w:eastAsia="Times New Roman" w:hAnsi="Verdana" w:cs="Times New Roman"/>
          <w:b/>
          <w:sz w:val="20"/>
          <w:szCs w:val="20"/>
          <w:lang w:eastAsia="pl-PL"/>
        </w:rPr>
        <w:t>PODPISY I PIECZĘCIE</w:t>
      </w:r>
    </w:p>
    <w:p w14:paraId="5E164D94" w14:textId="77777777" w:rsidR="00C45526" w:rsidRPr="00651EC5" w:rsidRDefault="00C45526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B5F24C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ZAMAWIAJĄCY:                                                             </w:t>
      </w:r>
      <w:r w:rsidR="00303F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  <w:r w:rsidRPr="00651EC5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031D49C5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A3BD4C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A1BEF7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27D69B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          .............................................</w:t>
      </w:r>
    </w:p>
    <w:p w14:paraId="3860E016" w14:textId="77777777" w:rsidR="00651EC5" w:rsidRPr="00651EC5" w:rsidRDefault="00C45526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</w:t>
      </w:r>
      <w:r w:rsidR="00651EC5" w:rsidRPr="00651EC5">
        <w:rPr>
          <w:rFonts w:ascii="Verdana" w:eastAsia="Times New Roman" w:hAnsi="Verdana" w:cs="Times New Roman"/>
          <w:sz w:val="16"/>
          <w:szCs w:val="16"/>
          <w:lang w:eastAsia="pl-PL"/>
        </w:rPr>
        <w:t>(data i podpis)</w:t>
      </w:r>
      <w:r w:rsidR="00651EC5" w:rsidRPr="00651EC5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="00651EC5" w:rsidRPr="00651EC5">
        <w:rPr>
          <w:rFonts w:ascii="Verdana" w:eastAsia="Times New Roman" w:hAnsi="Verdana" w:cs="Times New Roman"/>
          <w:sz w:val="16"/>
          <w:szCs w:val="16"/>
          <w:lang w:eastAsia="pl-PL"/>
        </w:rPr>
        <w:tab/>
        <w:t xml:space="preserve">                                                                    (data i  podpis)</w:t>
      </w:r>
    </w:p>
    <w:p w14:paraId="7781756B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828A60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7034C21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2.   .................................</w:t>
      </w:r>
    </w:p>
    <w:p w14:paraId="548C8439" w14:textId="77777777" w:rsidR="003961A2" w:rsidRDefault="00C45526" w:rsidP="00F910C7">
      <w:pPr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</w:t>
      </w:r>
      <w:r w:rsidR="00651EC5" w:rsidRPr="00651EC5">
        <w:rPr>
          <w:rFonts w:ascii="Verdana" w:eastAsia="Times New Roman" w:hAnsi="Verdana" w:cs="Times New Roman"/>
          <w:sz w:val="16"/>
          <w:szCs w:val="16"/>
          <w:lang w:eastAsia="pl-PL"/>
        </w:rPr>
        <w:t>(data i  podpis)</w:t>
      </w:r>
    </w:p>
    <w:tbl>
      <w:tblPr>
        <w:tblW w:w="51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7"/>
        <w:gridCol w:w="2142"/>
      </w:tblGrid>
      <w:tr w:rsidR="007573A9" w:rsidRPr="00354A0B" w14:paraId="704C735E" w14:textId="77777777" w:rsidTr="007573A9">
        <w:trPr>
          <w:trHeight w:val="758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F09B0" w14:textId="77777777" w:rsidR="007573A9" w:rsidRDefault="007573A9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4A3744" w14:textId="77777777" w:rsidR="0058251B" w:rsidRDefault="0058251B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DB970D3" w14:textId="77777777" w:rsidR="0058251B" w:rsidRPr="00354A0B" w:rsidRDefault="0058251B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A1AA1" w14:textId="77777777" w:rsidR="007573A9" w:rsidRPr="00354A0B" w:rsidRDefault="007573A9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573A9" w:rsidRPr="00354A0B" w14:paraId="2B8E6C4D" w14:textId="77777777" w:rsidTr="007573A9">
        <w:trPr>
          <w:trHeight w:val="291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2D808" w14:textId="77777777" w:rsidR="007573A9" w:rsidRPr="00354A0B" w:rsidRDefault="007573A9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6808C" w14:textId="77777777" w:rsidR="007573A9" w:rsidRPr="00354A0B" w:rsidRDefault="007573A9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9BEF552" w14:textId="77777777" w:rsidR="00EF2F50" w:rsidRDefault="00EF2F50" w:rsidP="00EF2F50">
      <w:pPr>
        <w:spacing w:after="0" w:line="240" w:lineRule="auto"/>
        <w:rPr>
          <w:rFonts w:ascii="Times New Roman" w:eastAsia="Times New Roman" w:hAnsi="Times New Roman" w:cs="Times New Roman"/>
          <w:smallCap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mallCaps/>
          <w:sz w:val="20"/>
          <w:szCs w:val="20"/>
          <w:lang w:eastAsia="pl-PL"/>
        </w:rPr>
        <w:t xml:space="preserve">Sprawdzono pod względem formalnoprawnym – r. pr. Arkadiusz Gawron </w:t>
      </w:r>
    </w:p>
    <w:p w14:paraId="6DD61D5C" w14:textId="77777777" w:rsidR="00EF2F50" w:rsidRPr="00EF2F50" w:rsidRDefault="00EF2F50" w:rsidP="00EF2F50">
      <w:pPr>
        <w:spacing w:after="0" w:line="240" w:lineRule="auto"/>
        <w:rPr>
          <w:rFonts w:ascii="Times New Roman" w:eastAsia="Times New Roman" w:hAnsi="Times New Roman" w:cs="Times New Roman"/>
          <w:smallCap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mallCaps/>
          <w:sz w:val="20"/>
          <w:szCs w:val="20"/>
          <w:lang w:eastAsia="pl-PL"/>
        </w:rPr>
        <w:t xml:space="preserve">26.05.2025 r. </w:t>
      </w:r>
    </w:p>
    <w:p w14:paraId="61324C5B" w14:textId="77777777" w:rsidR="00E91AA2" w:rsidRDefault="00E91AA2" w:rsidP="00B7659A">
      <w:pPr>
        <w:jc w:val="both"/>
      </w:pPr>
    </w:p>
    <w:sectPr w:rsidR="00E91AA2" w:rsidSect="00BE09DE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418" w:right="1418" w:bottom="1418" w:left="993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DA465" w14:textId="77777777" w:rsidR="007037DE" w:rsidRDefault="007037DE">
      <w:pPr>
        <w:spacing w:after="0" w:line="240" w:lineRule="auto"/>
      </w:pPr>
      <w:r>
        <w:separator/>
      </w:r>
    </w:p>
  </w:endnote>
  <w:endnote w:type="continuationSeparator" w:id="0">
    <w:p w14:paraId="5572BC09" w14:textId="77777777" w:rsidR="007037DE" w:rsidRDefault="00703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7D612" w14:textId="77777777" w:rsidR="00BE09DE" w:rsidRDefault="00BE09DE" w:rsidP="00BE09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C0C4E21" w14:textId="77777777" w:rsidR="00BE09DE" w:rsidRDefault="00BE09DE">
    <w:pPr>
      <w:pStyle w:val="Style13"/>
      <w:widowControl/>
      <w:ind w:right="490"/>
      <w:jc w:val="right"/>
      <w:rPr>
        <w:rStyle w:val="FontStyle6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3E91" w14:textId="117C36F1" w:rsidR="00BE09DE" w:rsidRPr="00546290" w:rsidRDefault="00BE09DE" w:rsidP="00BE09DE">
    <w:pPr>
      <w:pStyle w:val="Stopka"/>
      <w:pBdr>
        <w:top w:val="single" w:sz="4" w:space="1" w:color="D9D9D9"/>
      </w:pBdr>
      <w:jc w:val="right"/>
    </w:pPr>
    <w:r w:rsidRPr="00546290">
      <w:fldChar w:fldCharType="begin"/>
    </w:r>
    <w:r w:rsidRPr="007C3281">
      <w:instrText>PAGE   \* MERGEFORMAT</w:instrText>
    </w:r>
    <w:r w:rsidRPr="00546290">
      <w:fldChar w:fldCharType="separate"/>
    </w:r>
    <w:r w:rsidR="00241D24">
      <w:rPr>
        <w:noProof/>
      </w:rPr>
      <w:t>6</w:t>
    </w:r>
    <w:r w:rsidRPr="00546290">
      <w:fldChar w:fldCharType="end"/>
    </w:r>
    <w:r w:rsidRPr="00546290">
      <w:t xml:space="preserve"> | </w:t>
    </w:r>
    <w:r w:rsidRPr="00546290">
      <w:rPr>
        <w:color w:val="808080"/>
        <w:spacing w:val="60"/>
      </w:rPr>
      <w:t>Strona</w:t>
    </w:r>
  </w:p>
  <w:p w14:paraId="2B6121A2" w14:textId="77777777" w:rsidR="00BE09DE" w:rsidRDefault="00BE09DE">
    <w:pPr>
      <w:pStyle w:val="Style13"/>
      <w:widowControl/>
      <w:ind w:right="490"/>
      <w:jc w:val="right"/>
      <w:rPr>
        <w:rStyle w:val="FontStyle6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31E20" w14:textId="77777777" w:rsidR="00BE09DE" w:rsidRPr="007C3281" w:rsidRDefault="00BE09DE" w:rsidP="00BE09DE">
    <w:pPr>
      <w:pStyle w:val="Stopka"/>
      <w:pBdr>
        <w:top w:val="single" w:sz="4" w:space="1" w:color="D9D9D9"/>
      </w:pBdr>
      <w:jc w:val="right"/>
    </w:pPr>
    <w:r w:rsidRPr="007C3281">
      <w:fldChar w:fldCharType="begin"/>
    </w:r>
    <w:r w:rsidRPr="007C3281">
      <w:instrText>PAGE   \* MERGEFORMAT</w:instrText>
    </w:r>
    <w:r w:rsidRPr="007C3281">
      <w:fldChar w:fldCharType="separate"/>
    </w:r>
    <w:r>
      <w:rPr>
        <w:noProof/>
      </w:rPr>
      <w:t>1</w:t>
    </w:r>
    <w:r w:rsidRPr="007C3281">
      <w:fldChar w:fldCharType="end"/>
    </w:r>
    <w:r w:rsidRPr="007C3281">
      <w:t xml:space="preserve"> | </w:t>
    </w:r>
    <w:r w:rsidRPr="007C3281">
      <w:rPr>
        <w:color w:val="808080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C6A09" w14:textId="77777777" w:rsidR="007037DE" w:rsidRDefault="007037DE">
      <w:pPr>
        <w:spacing w:after="0" w:line="240" w:lineRule="auto"/>
      </w:pPr>
      <w:r>
        <w:separator/>
      </w:r>
    </w:p>
  </w:footnote>
  <w:footnote w:type="continuationSeparator" w:id="0">
    <w:p w14:paraId="7131D871" w14:textId="77777777" w:rsidR="007037DE" w:rsidRDefault="00703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3F850" w14:textId="77777777" w:rsidR="00BE09DE" w:rsidRDefault="00BE09DE" w:rsidP="00BE09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3EBC36A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2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14159A"/>
    <w:multiLevelType w:val="hybridMultilevel"/>
    <w:tmpl w:val="5D062C8C"/>
    <w:lvl w:ilvl="0" w:tplc="A648BA6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093D2D4E"/>
    <w:multiLevelType w:val="multilevel"/>
    <w:tmpl w:val="9F5C148E"/>
    <w:styleLink w:val="WW8Num17"/>
    <w:lvl w:ilvl="0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EFC7D06"/>
    <w:multiLevelType w:val="hybridMultilevel"/>
    <w:tmpl w:val="726865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914D74"/>
    <w:multiLevelType w:val="hybridMultilevel"/>
    <w:tmpl w:val="2C84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97C4B"/>
    <w:multiLevelType w:val="hybridMultilevel"/>
    <w:tmpl w:val="FC20ED2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20E25"/>
    <w:multiLevelType w:val="singleLevel"/>
    <w:tmpl w:val="B71A052C"/>
    <w:lvl w:ilvl="0">
      <w:start w:val="1"/>
      <w:numFmt w:val="decimal"/>
      <w:lvlText w:val="%1)"/>
      <w:legacy w:legacy="1" w:legacySpace="0" w:legacyIndent="382"/>
      <w:lvlJc w:val="left"/>
      <w:rPr>
        <w:rFonts w:ascii="Verdana" w:hAnsi="Verdana" w:hint="default"/>
      </w:rPr>
    </w:lvl>
  </w:abstractNum>
  <w:abstractNum w:abstractNumId="9" w15:restartNumberingAfterBreak="0">
    <w:nsid w:val="1DD22558"/>
    <w:multiLevelType w:val="multilevel"/>
    <w:tmpl w:val="22383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27F756C6"/>
    <w:multiLevelType w:val="hybridMultilevel"/>
    <w:tmpl w:val="63287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803E8"/>
    <w:multiLevelType w:val="hybridMultilevel"/>
    <w:tmpl w:val="82D000C2"/>
    <w:lvl w:ilvl="0" w:tplc="ED3EF6BE">
      <w:start w:val="1"/>
      <w:numFmt w:val="decimal"/>
      <w:lvlText w:val="%1.1"/>
      <w:lvlJc w:val="left"/>
      <w:pPr>
        <w:ind w:left="1140" w:hanging="360"/>
      </w:pPr>
      <w:rPr>
        <w:rFonts w:hint="default"/>
      </w:rPr>
    </w:lvl>
    <w:lvl w:ilvl="1" w:tplc="7E76F58C">
      <w:start w:val="1"/>
      <w:numFmt w:val="decimal"/>
      <w:lvlText w:val="1.%2."/>
      <w:lvlJc w:val="left"/>
      <w:pPr>
        <w:ind w:left="1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2F6D1979"/>
    <w:multiLevelType w:val="hybridMultilevel"/>
    <w:tmpl w:val="AD0C1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82223"/>
    <w:multiLevelType w:val="multilevel"/>
    <w:tmpl w:val="D07CA8F8"/>
    <w:lvl w:ilvl="0">
      <w:start w:val="1"/>
      <w:numFmt w:val="decimal"/>
      <w:lvlText w:val="%1."/>
      <w:legacy w:legacy="1" w:legacySpace="0" w:legacyIndent="389"/>
      <w:lvlJc w:val="left"/>
      <w:rPr>
        <w:rFonts w:ascii="Verdana" w:hAnsi="Verdana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559622F7"/>
    <w:multiLevelType w:val="singleLevel"/>
    <w:tmpl w:val="E2E625B6"/>
    <w:lvl w:ilvl="0">
      <w:start w:val="1"/>
      <w:numFmt w:val="decimal"/>
      <w:lvlText w:val="%1."/>
      <w:legacy w:legacy="1" w:legacySpace="0" w:legacyIndent="396"/>
      <w:lvlJc w:val="left"/>
      <w:rPr>
        <w:rFonts w:ascii="Verdana" w:hAnsi="Verdana" w:hint="default"/>
      </w:rPr>
    </w:lvl>
  </w:abstractNum>
  <w:abstractNum w:abstractNumId="15" w15:restartNumberingAfterBreak="0">
    <w:nsid w:val="56A7048D"/>
    <w:multiLevelType w:val="hybridMultilevel"/>
    <w:tmpl w:val="13B2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417B88"/>
    <w:multiLevelType w:val="hybridMultilevel"/>
    <w:tmpl w:val="B9187D26"/>
    <w:lvl w:ilvl="0" w:tplc="57781BB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47A9B"/>
    <w:multiLevelType w:val="hybridMultilevel"/>
    <w:tmpl w:val="C798A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F6063"/>
    <w:multiLevelType w:val="hybridMultilevel"/>
    <w:tmpl w:val="2DAC8E7A"/>
    <w:lvl w:ilvl="0" w:tplc="98E406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79AC35A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51718"/>
    <w:multiLevelType w:val="hybridMultilevel"/>
    <w:tmpl w:val="28A2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41668A"/>
    <w:multiLevelType w:val="hybridMultilevel"/>
    <w:tmpl w:val="0ABAFC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2E21D8D"/>
    <w:multiLevelType w:val="hybridMultilevel"/>
    <w:tmpl w:val="3A6CC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702B7"/>
    <w:multiLevelType w:val="hybridMultilevel"/>
    <w:tmpl w:val="6F3A7AEE"/>
    <w:lvl w:ilvl="0" w:tplc="85CAF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D859F2"/>
    <w:multiLevelType w:val="hybridMultilevel"/>
    <w:tmpl w:val="A230A1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585EC5"/>
    <w:multiLevelType w:val="hybridMultilevel"/>
    <w:tmpl w:val="E1D8D904"/>
    <w:lvl w:ilvl="0" w:tplc="D3D89E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E927197"/>
    <w:multiLevelType w:val="hybridMultilevel"/>
    <w:tmpl w:val="D66C83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F05C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52789855">
    <w:abstractNumId w:val="13"/>
  </w:num>
  <w:num w:numId="2" w16cid:durableId="1141194602">
    <w:abstractNumId w:val="14"/>
  </w:num>
  <w:num w:numId="3" w16cid:durableId="1689453565">
    <w:abstractNumId w:val="8"/>
  </w:num>
  <w:num w:numId="4" w16cid:durableId="504783439">
    <w:abstractNumId w:val="9"/>
  </w:num>
  <w:num w:numId="5" w16cid:durableId="2142728308">
    <w:abstractNumId w:val="18"/>
  </w:num>
  <w:num w:numId="6" w16cid:durableId="1296059487">
    <w:abstractNumId w:val="23"/>
  </w:num>
  <w:num w:numId="7" w16cid:durableId="109710861">
    <w:abstractNumId w:val="19"/>
  </w:num>
  <w:num w:numId="8" w16cid:durableId="595329557">
    <w:abstractNumId w:val="0"/>
  </w:num>
  <w:num w:numId="9" w16cid:durableId="567693383">
    <w:abstractNumId w:val="1"/>
  </w:num>
  <w:num w:numId="10" w16cid:durableId="603805774">
    <w:abstractNumId w:val="4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  <w:rPr>
          <w:rFonts w:ascii="Verdana" w:hAnsi="Verdana" w:cs="Verdana"/>
          <w:sz w:val="20"/>
          <w:szCs w:val="20"/>
        </w:rPr>
      </w:lvl>
    </w:lvlOverride>
  </w:num>
  <w:num w:numId="11" w16cid:durableId="850992917">
    <w:abstractNumId w:val="4"/>
    <w:lvlOverride w:ilvl="0">
      <w:startOverride w:val="1"/>
    </w:lvlOverride>
  </w:num>
  <w:num w:numId="12" w16cid:durableId="455218090">
    <w:abstractNumId w:val="5"/>
  </w:num>
  <w:num w:numId="13" w16cid:durableId="1916696600">
    <w:abstractNumId w:val="2"/>
  </w:num>
  <w:num w:numId="14" w16cid:durableId="906888443">
    <w:abstractNumId w:val="25"/>
  </w:num>
  <w:num w:numId="15" w16cid:durableId="796222810">
    <w:abstractNumId w:val="17"/>
  </w:num>
  <w:num w:numId="16" w16cid:durableId="1961260362">
    <w:abstractNumId w:val="11"/>
  </w:num>
  <w:num w:numId="17" w16cid:durableId="1924491626">
    <w:abstractNumId w:val="10"/>
  </w:num>
  <w:num w:numId="18" w16cid:durableId="742292505">
    <w:abstractNumId w:val="20"/>
  </w:num>
  <w:num w:numId="19" w16cid:durableId="1949660535">
    <w:abstractNumId w:val="6"/>
  </w:num>
  <w:num w:numId="20" w16cid:durableId="990060837">
    <w:abstractNumId w:val="12"/>
  </w:num>
  <w:num w:numId="21" w16cid:durableId="1590456852">
    <w:abstractNumId w:val="16"/>
  </w:num>
  <w:num w:numId="22" w16cid:durableId="2029335191">
    <w:abstractNumId w:val="15"/>
  </w:num>
  <w:num w:numId="23" w16cid:durableId="113061513">
    <w:abstractNumId w:val="24"/>
  </w:num>
  <w:num w:numId="24" w16cid:durableId="1674259743">
    <w:abstractNumId w:val="4"/>
  </w:num>
  <w:num w:numId="25" w16cid:durableId="1918397953">
    <w:abstractNumId w:val="7"/>
  </w:num>
  <w:num w:numId="26" w16cid:durableId="1981685696">
    <w:abstractNumId w:val="3"/>
  </w:num>
  <w:num w:numId="27" w16cid:durableId="1897357333">
    <w:abstractNumId w:val="21"/>
  </w:num>
  <w:num w:numId="28" w16cid:durableId="185376087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EC5"/>
    <w:rsid w:val="0002426F"/>
    <w:rsid w:val="00025694"/>
    <w:rsid w:val="00036211"/>
    <w:rsid w:val="00037B34"/>
    <w:rsid w:val="00042CD5"/>
    <w:rsid w:val="00054998"/>
    <w:rsid w:val="000570F6"/>
    <w:rsid w:val="00062BC2"/>
    <w:rsid w:val="000646E9"/>
    <w:rsid w:val="000663D4"/>
    <w:rsid w:val="000864D3"/>
    <w:rsid w:val="00094FD8"/>
    <w:rsid w:val="000B12EE"/>
    <w:rsid w:val="000C1EED"/>
    <w:rsid w:val="000C335A"/>
    <w:rsid w:val="000C4304"/>
    <w:rsid w:val="000D631E"/>
    <w:rsid w:val="000D7DAD"/>
    <w:rsid w:val="000E1E92"/>
    <w:rsid w:val="0010339B"/>
    <w:rsid w:val="00112189"/>
    <w:rsid w:val="00130667"/>
    <w:rsid w:val="001327C4"/>
    <w:rsid w:val="001527D8"/>
    <w:rsid w:val="00165BD4"/>
    <w:rsid w:val="00175B15"/>
    <w:rsid w:val="001A1F4E"/>
    <w:rsid w:val="001D7FE4"/>
    <w:rsid w:val="001F246C"/>
    <w:rsid w:val="00233F2A"/>
    <w:rsid w:val="00241D24"/>
    <w:rsid w:val="0024529D"/>
    <w:rsid w:val="00275F29"/>
    <w:rsid w:val="002815AE"/>
    <w:rsid w:val="002846F3"/>
    <w:rsid w:val="002A7081"/>
    <w:rsid w:val="002C706C"/>
    <w:rsid w:val="002E1778"/>
    <w:rsid w:val="002E77EB"/>
    <w:rsid w:val="002F2779"/>
    <w:rsid w:val="002F42CC"/>
    <w:rsid w:val="002F5064"/>
    <w:rsid w:val="00303423"/>
    <w:rsid w:val="00303763"/>
    <w:rsid w:val="00303F3B"/>
    <w:rsid w:val="00314DA9"/>
    <w:rsid w:val="00321847"/>
    <w:rsid w:val="003231E4"/>
    <w:rsid w:val="00324709"/>
    <w:rsid w:val="003303BD"/>
    <w:rsid w:val="00333E61"/>
    <w:rsid w:val="00354A0B"/>
    <w:rsid w:val="003723DF"/>
    <w:rsid w:val="00373B18"/>
    <w:rsid w:val="003844EC"/>
    <w:rsid w:val="003876EF"/>
    <w:rsid w:val="003961A2"/>
    <w:rsid w:val="003D7A2B"/>
    <w:rsid w:val="003E1A51"/>
    <w:rsid w:val="003E4359"/>
    <w:rsid w:val="003E6FE9"/>
    <w:rsid w:val="003F5EA4"/>
    <w:rsid w:val="003F6F37"/>
    <w:rsid w:val="00411D5D"/>
    <w:rsid w:val="00412112"/>
    <w:rsid w:val="00423644"/>
    <w:rsid w:val="00427958"/>
    <w:rsid w:val="00432912"/>
    <w:rsid w:val="004345DD"/>
    <w:rsid w:val="004371EC"/>
    <w:rsid w:val="00443FA8"/>
    <w:rsid w:val="0045588F"/>
    <w:rsid w:val="0046579D"/>
    <w:rsid w:val="00472003"/>
    <w:rsid w:val="00477345"/>
    <w:rsid w:val="004A0F2C"/>
    <w:rsid w:val="004B098B"/>
    <w:rsid w:val="004C0B72"/>
    <w:rsid w:val="004C101A"/>
    <w:rsid w:val="004C599C"/>
    <w:rsid w:val="004D58DB"/>
    <w:rsid w:val="0050369F"/>
    <w:rsid w:val="00503BA5"/>
    <w:rsid w:val="00510F4B"/>
    <w:rsid w:val="00513932"/>
    <w:rsid w:val="00525B67"/>
    <w:rsid w:val="00532461"/>
    <w:rsid w:val="00533F5C"/>
    <w:rsid w:val="00547523"/>
    <w:rsid w:val="005523AD"/>
    <w:rsid w:val="0058251B"/>
    <w:rsid w:val="0059650E"/>
    <w:rsid w:val="0059669A"/>
    <w:rsid w:val="005A74EC"/>
    <w:rsid w:val="005D38C9"/>
    <w:rsid w:val="005D47D5"/>
    <w:rsid w:val="005E35A9"/>
    <w:rsid w:val="005F360D"/>
    <w:rsid w:val="005F3E36"/>
    <w:rsid w:val="00605A05"/>
    <w:rsid w:val="00607C0D"/>
    <w:rsid w:val="00610547"/>
    <w:rsid w:val="0062044B"/>
    <w:rsid w:val="00630210"/>
    <w:rsid w:val="00651EC5"/>
    <w:rsid w:val="00653A44"/>
    <w:rsid w:val="00670860"/>
    <w:rsid w:val="00673D00"/>
    <w:rsid w:val="00680785"/>
    <w:rsid w:val="0069064B"/>
    <w:rsid w:val="006C6A72"/>
    <w:rsid w:val="006F5782"/>
    <w:rsid w:val="007037DE"/>
    <w:rsid w:val="0072117A"/>
    <w:rsid w:val="00732F77"/>
    <w:rsid w:val="007439DA"/>
    <w:rsid w:val="007509C3"/>
    <w:rsid w:val="007565E1"/>
    <w:rsid w:val="007573A9"/>
    <w:rsid w:val="0076462C"/>
    <w:rsid w:val="00764D5B"/>
    <w:rsid w:val="00783762"/>
    <w:rsid w:val="007A3331"/>
    <w:rsid w:val="007B4400"/>
    <w:rsid w:val="008209A6"/>
    <w:rsid w:val="00832620"/>
    <w:rsid w:val="00837797"/>
    <w:rsid w:val="00837837"/>
    <w:rsid w:val="00840921"/>
    <w:rsid w:val="008441B7"/>
    <w:rsid w:val="00844795"/>
    <w:rsid w:val="008529B5"/>
    <w:rsid w:val="00864B9B"/>
    <w:rsid w:val="008708C2"/>
    <w:rsid w:val="00885CDA"/>
    <w:rsid w:val="008875C9"/>
    <w:rsid w:val="00892929"/>
    <w:rsid w:val="008A2F3F"/>
    <w:rsid w:val="008A611F"/>
    <w:rsid w:val="008B34B0"/>
    <w:rsid w:val="008F1B4C"/>
    <w:rsid w:val="008F27C1"/>
    <w:rsid w:val="009050BC"/>
    <w:rsid w:val="009130FB"/>
    <w:rsid w:val="00927FD7"/>
    <w:rsid w:val="00943621"/>
    <w:rsid w:val="009550F0"/>
    <w:rsid w:val="00982246"/>
    <w:rsid w:val="0098575B"/>
    <w:rsid w:val="00993F81"/>
    <w:rsid w:val="009A4BB6"/>
    <w:rsid w:val="009A6D03"/>
    <w:rsid w:val="009B3DF5"/>
    <w:rsid w:val="009B7714"/>
    <w:rsid w:val="009D0E60"/>
    <w:rsid w:val="009E006A"/>
    <w:rsid w:val="009E0F4F"/>
    <w:rsid w:val="009F2C60"/>
    <w:rsid w:val="009F2E01"/>
    <w:rsid w:val="009F2EA5"/>
    <w:rsid w:val="009F751B"/>
    <w:rsid w:val="00A31BA6"/>
    <w:rsid w:val="00A32E66"/>
    <w:rsid w:val="00A43F66"/>
    <w:rsid w:val="00A47EB3"/>
    <w:rsid w:val="00A52F6A"/>
    <w:rsid w:val="00A56196"/>
    <w:rsid w:val="00A644FF"/>
    <w:rsid w:val="00A66050"/>
    <w:rsid w:val="00A707AD"/>
    <w:rsid w:val="00A73F07"/>
    <w:rsid w:val="00A80B60"/>
    <w:rsid w:val="00A855E3"/>
    <w:rsid w:val="00AA6217"/>
    <w:rsid w:val="00AD0062"/>
    <w:rsid w:val="00AE2BD9"/>
    <w:rsid w:val="00AE3B6C"/>
    <w:rsid w:val="00AF6957"/>
    <w:rsid w:val="00B0075F"/>
    <w:rsid w:val="00B052B8"/>
    <w:rsid w:val="00B16ABE"/>
    <w:rsid w:val="00B56132"/>
    <w:rsid w:val="00B5756B"/>
    <w:rsid w:val="00B627F5"/>
    <w:rsid w:val="00B7659A"/>
    <w:rsid w:val="00B96259"/>
    <w:rsid w:val="00B964D1"/>
    <w:rsid w:val="00BA67FC"/>
    <w:rsid w:val="00BA6867"/>
    <w:rsid w:val="00BA7106"/>
    <w:rsid w:val="00BB2661"/>
    <w:rsid w:val="00BC36E6"/>
    <w:rsid w:val="00BC6E3A"/>
    <w:rsid w:val="00BD66D0"/>
    <w:rsid w:val="00BD6C45"/>
    <w:rsid w:val="00BE09DE"/>
    <w:rsid w:val="00C1006C"/>
    <w:rsid w:val="00C44DB4"/>
    <w:rsid w:val="00C45526"/>
    <w:rsid w:val="00C478F8"/>
    <w:rsid w:val="00C60CEA"/>
    <w:rsid w:val="00C629BF"/>
    <w:rsid w:val="00C73910"/>
    <w:rsid w:val="00C80546"/>
    <w:rsid w:val="00C87B77"/>
    <w:rsid w:val="00C978E0"/>
    <w:rsid w:val="00CD2220"/>
    <w:rsid w:val="00CF27F7"/>
    <w:rsid w:val="00D007F4"/>
    <w:rsid w:val="00D1541E"/>
    <w:rsid w:val="00D24AEC"/>
    <w:rsid w:val="00D54126"/>
    <w:rsid w:val="00D807FD"/>
    <w:rsid w:val="00D9716D"/>
    <w:rsid w:val="00D97B13"/>
    <w:rsid w:val="00DA5905"/>
    <w:rsid w:val="00DB4BB7"/>
    <w:rsid w:val="00DC048E"/>
    <w:rsid w:val="00DC59C6"/>
    <w:rsid w:val="00DD5234"/>
    <w:rsid w:val="00DF748E"/>
    <w:rsid w:val="00E26662"/>
    <w:rsid w:val="00E27652"/>
    <w:rsid w:val="00E46181"/>
    <w:rsid w:val="00E51885"/>
    <w:rsid w:val="00E52963"/>
    <w:rsid w:val="00E91AA2"/>
    <w:rsid w:val="00E93B90"/>
    <w:rsid w:val="00EB14BD"/>
    <w:rsid w:val="00EC0E07"/>
    <w:rsid w:val="00EF0529"/>
    <w:rsid w:val="00EF2F50"/>
    <w:rsid w:val="00F14F3B"/>
    <w:rsid w:val="00F23CF2"/>
    <w:rsid w:val="00F35535"/>
    <w:rsid w:val="00F43807"/>
    <w:rsid w:val="00F65E64"/>
    <w:rsid w:val="00F75B3A"/>
    <w:rsid w:val="00F8010F"/>
    <w:rsid w:val="00F8051A"/>
    <w:rsid w:val="00F910C7"/>
    <w:rsid w:val="00FA103D"/>
    <w:rsid w:val="00FA264A"/>
    <w:rsid w:val="00FA2F2A"/>
    <w:rsid w:val="00FA4360"/>
    <w:rsid w:val="00FB31D6"/>
    <w:rsid w:val="00FE06B8"/>
    <w:rsid w:val="00FE1646"/>
    <w:rsid w:val="00FE3CAD"/>
    <w:rsid w:val="00FF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12DCF"/>
  <w15:chartTrackingRefBased/>
  <w15:docId w15:val="{2E37EDFE-676E-4554-83EF-ED7CC65F9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3">
    <w:name w:val="Style13"/>
    <w:basedOn w:val="Normalny"/>
    <w:rsid w:val="00651EC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61">
    <w:name w:val="Font Style61"/>
    <w:rsid w:val="00651EC5"/>
    <w:rPr>
      <w:rFonts w:ascii="Verdana" w:hAnsi="Verdana" w:cs="Verdana"/>
      <w:b/>
      <w:bCs/>
      <w:sz w:val="14"/>
      <w:szCs w:val="14"/>
    </w:rPr>
  </w:style>
  <w:style w:type="paragraph" w:styleId="Stopka">
    <w:name w:val="footer"/>
    <w:basedOn w:val="Normalny"/>
    <w:link w:val="StopkaZnak"/>
    <w:uiPriority w:val="99"/>
    <w:rsid w:val="00651EC5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1EC5"/>
    <w:rPr>
      <w:rFonts w:ascii="Verdana" w:eastAsia="Times New Roman" w:hAnsi="Verdana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51EC5"/>
  </w:style>
  <w:style w:type="paragraph" w:styleId="Nagwek">
    <w:name w:val="header"/>
    <w:basedOn w:val="Normalny"/>
    <w:link w:val="NagwekZnak"/>
    <w:rsid w:val="00651EC5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51EC5"/>
    <w:rPr>
      <w:rFonts w:ascii="Verdana" w:eastAsia="Times New Roman" w:hAnsi="Verdana" w:cs="Times New Roman"/>
      <w:sz w:val="20"/>
      <w:szCs w:val="20"/>
      <w:lang w:eastAsia="pl-PL"/>
    </w:rPr>
  </w:style>
  <w:style w:type="numbering" w:customStyle="1" w:styleId="WW8Num17">
    <w:name w:val="WW8Num17"/>
    <w:basedOn w:val="Bezlisty"/>
    <w:rsid w:val="00651EC5"/>
    <w:pPr>
      <w:numPr>
        <w:numId w:val="24"/>
      </w:numPr>
    </w:pPr>
  </w:style>
  <w:style w:type="paragraph" w:styleId="Akapitzlist">
    <w:name w:val="List Paragraph"/>
    <w:basedOn w:val="Normalny"/>
    <w:uiPriority w:val="34"/>
    <w:qFormat/>
    <w:rsid w:val="002A708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5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CD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2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2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2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2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29B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0075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075F"/>
    <w:rPr>
      <w:color w:val="605E5C"/>
      <w:shd w:val="clear" w:color="auto" w:fill="E1DFDD"/>
    </w:rPr>
  </w:style>
  <w:style w:type="paragraph" w:styleId="Tekstpodstawowy">
    <w:name w:val="Body Text"/>
    <w:aliases w:val="a2,Tekst podstawowy Znak Znak Znak, Znak, Znak Znak Znak Znak Znak,Punktor1,Znak Znak,Znak"/>
    <w:basedOn w:val="Normalny"/>
    <w:link w:val="TekstpodstawowyZnak"/>
    <w:rsid w:val="00C44DB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Tekst podstawowy Znak Znak Znak Znak, Znak Znak, Znak Znak Znak Znak Znak Znak,Punktor1 Znak,Znak Znak Znak,Znak Znak1"/>
    <w:basedOn w:val="Domylnaczcionkaakapitu"/>
    <w:link w:val="Tekstpodstawowy"/>
    <w:rsid w:val="00C44DB4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1CE77-7A30-4DB2-B112-47093E9B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2083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Slotosz Klaudia</dc:creator>
  <cp:keywords/>
  <dc:description/>
  <cp:lastModifiedBy>Gawron Arkadiusz</cp:lastModifiedBy>
  <cp:revision>33</cp:revision>
  <cp:lastPrinted>2025-04-22T07:04:00Z</cp:lastPrinted>
  <dcterms:created xsi:type="dcterms:W3CDTF">2025-02-18T15:39:00Z</dcterms:created>
  <dcterms:modified xsi:type="dcterms:W3CDTF">2025-05-26T05:50:00Z</dcterms:modified>
</cp:coreProperties>
</file>